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- Vzdělávací edukační program 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MŠ Bitozeves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30.4.2025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Divadlo rozmanitostí v Mostě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lineRule="auto"/>
        <w:rPr>
          <w:rFonts w:ascii="Arial" w:cs="Arial" w:eastAsia="Arial" w:hAnsi="Arial"/>
        </w:rPr>
      </w:pPr>
      <w:bookmarkStart w:colFirst="0" w:colLast="0" w:name="_heading=h.mtu8rydto253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jsme v Divadle rozmanitostí dělali: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Žáci ZŠ MŠ Bitozeves navštívili dne 30.4.2025 Divadlo rozmanitostí v Mostě, kde se s dětmi zúčastnili divadelního představení určeného pro mladší publikum “Pohádka na předpis“. Představení bylo doprovázeno interaktivními prvky, pohádkovými bytostmi, hudbou  a zajímavou scénografií, která dětem pomohla lépe vnímat děj v ordinaci u lékaře a zapojit se do příběhu. Děti znaly pohádkové písničky. Po představení se také zúčastnili krátké prohlídky v areálu vestibulu.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Přínos pro děti: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28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Rozvoj fantazie a tvořivosti:</w:t>
      </w:r>
      <w:r w:rsidDel="00000000" w:rsidR="00000000" w:rsidRPr="00000000">
        <w:rPr>
          <w:rFonts w:ascii="Arial" w:cs="Arial" w:eastAsia="Arial" w:hAnsi="Arial"/>
          <w:rtl w:val="0"/>
        </w:rPr>
        <w:t xml:space="preserve"> Představení pomohlo dětem rozvíjet představivost a kreativní myšlení.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Kulturní obohacení:</w:t>
      </w:r>
      <w:r w:rsidDel="00000000" w:rsidR="00000000" w:rsidRPr="00000000">
        <w:rPr>
          <w:rFonts w:ascii="Arial" w:cs="Arial" w:eastAsia="Arial" w:hAnsi="Arial"/>
          <w:rtl w:val="0"/>
        </w:rPr>
        <w:t xml:space="preserve"> Děti měly možnost zažít opravdové divadelní prostředí a poznat loutkové umění zblízka.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Sociální a emocionální učení:</w:t>
      </w:r>
      <w:r w:rsidDel="00000000" w:rsidR="00000000" w:rsidRPr="00000000">
        <w:rPr>
          <w:rFonts w:ascii="Arial" w:cs="Arial" w:eastAsia="Arial" w:hAnsi="Arial"/>
          <w:rtl w:val="0"/>
        </w:rPr>
        <w:t xml:space="preserve"> Díky divadelnímu příběhu se děti učily chápat emoce, mezilidské vztahy a morální hodnoty.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Podpora jazykového rozvoje:</w:t>
      </w:r>
      <w:r w:rsidDel="00000000" w:rsidR="00000000" w:rsidRPr="00000000">
        <w:rPr>
          <w:rFonts w:ascii="Arial" w:cs="Arial" w:eastAsia="Arial" w:hAnsi="Arial"/>
          <w:rtl w:val="0"/>
        </w:rPr>
        <w:t xml:space="preserve"> Poslouchání dialogů a sledování děje rozvíjí jazykové dovednosti a schopnost vyjadřovat se.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8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Zážitkové učení:</w:t>
      </w:r>
      <w:r w:rsidDel="00000000" w:rsidR="00000000" w:rsidRPr="00000000">
        <w:rPr>
          <w:rFonts w:ascii="Arial" w:cs="Arial" w:eastAsia="Arial" w:hAnsi="Arial"/>
          <w:rtl w:val="0"/>
        </w:rPr>
        <w:t xml:space="preserve"> Forma zážitku podporuje hlubší zapamatování a pozitivní vztah ke kultuře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UI42Yn5iq6mTAlxhvyVdjhetzQ==">CgMxLjAyDmgubXR1OHJ5ZHRvMjUzOAByITF1blBuTG8ybXlOOVpDdHBleEZwN1dYM1FMb2d3V2JqeQ==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