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13.0" w:type="dxa"/>
        <w:tblLayout w:type="fixed"/>
        <w:tblLook w:val="0400"/>
      </w:tblPr>
      <w:tblGrid>
        <w:gridCol w:w="2242"/>
        <w:gridCol w:w="6820"/>
        <w:tblGridChange w:id="0">
          <w:tblGrid>
            <w:gridCol w:w="2242"/>
            <w:gridCol w:w="68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Pracovní skupina matematická a digitální gramotnost na základních školách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19.5.2022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737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Pan </w:t>
      </w:r>
      <w:r w:rsidDel="00000000" w:rsidR="00000000" w:rsidRPr="00000000">
        <w:rPr>
          <w:sz w:val="28"/>
          <w:szCs w:val="28"/>
          <w:rtl w:val="0"/>
        </w:rPr>
        <w:t xml:space="preserve">Alexander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Olah v úvodu setkání všechny přítomné přivítal a seznámil s programem konání pracovní skupiny, poté předal slovo</w:t>
      </w:r>
      <w:r w:rsidDel="00000000" w:rsidR="00000000" w:rsidRPr="00000000">
        <w:rPr>
          <w:sz w:val="28"/>
          <w:szCs w:val="28"/>
          <w:rtl w:val="0"/>
        </w:rPr>
        <w:t xml:space="preserve"> panu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Mgr. Martinovi Leškovi</w:t>
      </w:r>
      <w:r w:rsidDel="00000000" w:rsidR="00000000" w:rsidRPr="00000000">
        <w:rPr>
          <w:sz w:val="28"/>
          <w:szCs w:val="28"/>
          <w:rtl w:val="0"/>
        </w:rPr>
        <w:t xml:space="preserve"> ze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ZŠ Petra Bezruče 2000, Žatec,  který měl připravené téma </w:t>
      </w:r>
      <w:r w:rsidDel="00000000" w:rsidR="00000000" w:rsidRPr="00000000">
        <w:rPr>
          <w:b w:val="1"/>
          <w:sz w:val="28"/>
          <w:szCs w:val="28"/>
          <w:rtl w:val="0"/>
        </w:rPr>
        <w:t xml:space="preserve">„Matematika na jedničce“</w:t>
      </w:r>
      <w:r w:rsidDel="00000000" w:rsidR="00000000" w:rsidRPr="00000000">
        <w:rPr>
          <w:sz w:val="28"/>
          <w:szCs w:val="28"/>
          <w:rtl w:val="0"/>
        </w:rPr>
        <w:t xml:space="preserve">  Pan Leško sdílel ve skupině,jaké  výukové programy a učebnice využívají při hodinách matematiky za použití tabletů a interaktivní tabule.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Matematika a ICT na 1.stupni</w:t>
      </w:r>
      <w:r w:rsidDel="00000000" w:rsidR="00000000" w:rsidRPr="00000000">
        <w:rPr>
          <w:sz w:val="28"/>
          <w:szCs w:val="28"/>
          <w:rtl w:val="0"/>
        </w:rPr>
        <w:t xml:space="preserve"> – výukový program Didakta-, Matematika, Zlomky, Matematika na Divokém západě, Veselá matematika, aplikace Matemág- dobrodružná edukativní hra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Matematika a ICT na 2.stupni</w:t>
      </w:r>
      <w:r w:rsidDel="00000000" w:rsidR="00000000" w:rsidRPr="00000000">
        <w:rPr>
          <w:sz w:val="28"/>
          <w:szCs w:val="28"/>
          <w:rtl w:val="0"/>
        </w:rPr>
        <w:t xml:space="preserve"> – https://www.skolasnadhledem.cz/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klasické učebnice z nakladatelství Fortuna, Škola s nadhledem,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pracovní sešity z nakladatelství Taktik- Hrdá matematika, Matematika v pohodě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Základní škola se také pravidelně účastní matematických olympiád a soutěží např. Matematický klokan, Sudoku soutěž, Pangea a Pythagoriáda.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Swot Analýza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Součástí setkání byla finální úprava aktualizace priorit a dlouhodobých cílů místního akčního plánu vzdělávání.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Shrnutí: dokument bude rozeslán 23. května k poslednímu připomínkování,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poté bude koncem června předán ke schválení řídícímu výboru.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Pan Olah zmínil datum 2.6.2022 a pozval aktivní členy pracovních skupin na setkání partnerství MAP, které se bude konat na zámku v Krásném Dvoře jako závěrečná konference, pozvánky budou rozeslány.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7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Zápis zapsala: Anna Meniecová</w:t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11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jnhk9sVgqzeAw/m8UQXKnT8zg==">AMUW2mXbvqeVatjdpSuEHgrK6lOjIqpp1ozlQKuuFvVgUetUpujB/AMbXSJiTZxrJsfIf1x+lUEXHcBCqKiCfsQ0i4xwA5rCE8LnZx4PSLjTH6epqdjQ4e84QlwTOs/oVpejttpAixaK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2022-05-19T14:28:00Z</dcterms:created>
  <dc:creator>Lnenickova</dc:creator>
</cp:coreProperties>
</file>