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Seminář „Metody ve výuce žáků s OMJ I.“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26.4.2021  14:00 – 18:00 hod. 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Místo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Distanční forma – platforma Zoom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Semináře se zúčastnily: </w:t>
      </w:r>
      <w:r w:rsidDel="00000000" w:rsidR="00000000" w:rsidRPr="00000000">
        <w:rPr>
          <w:rFonts w:ascii="Arial" w:cs="Arial" w:eastAsia="Arial" w:hAnsi="Arial"/>
          <w:rtl w:val="0"/>
        </w:rPr>
        <w:t xml:space="preserve">Mgr. Anna Filipová, Mgr. Štěpánka Šupejová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Mgr. Kateřina Holštajnová ze ZŠ nám. 28. října, Žatec, Mgr. Jana Vajaiová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ze ZŠ a MŠ Dvořákova, Žatec, Mgr. Eva Šubrtová ze ZŠ Petra Bezruče, Žatec,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Daniela Papáčková ze ZŠ Komenského alej, Žatec, Mgr. Zdeňka Hamousová jako zástupce Města Žatec, Mgr. Michaela Štenclová ze ZŠ Frýdek Místek,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Jana Vlčková ze ZŠ Praha západ – Ptice, Renata Adámková z MAS Vladař, Mgr. Michaela Jiroutová a PhDr. Kristýna Titěrová jako lektorky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Cíl semináře: </w:t>
      </w:r>
      <w:r w:rsidDel="00000000" w:rsidR="00000000" w:rsidRPr="00000000">
        <w:rPr>
          <w:rFonts w:ascii="Arial" w:cs="Arial" w:eastAsia="Arial" w:hAnsi="Arial"/>
          <w:rtl w:val="0"/>
        </w:rPr>
        <w:t xml:space="preserve">Účastníci se na základě vlastní zkušenosti a reflexe seznamují s principy práce s žáky s odlišným mateřským jazykem ve výuce a s metodami využitelnými při jejich vzdělávání.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Anotace: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Na semináři je plno praktických tipů do výuky, které si zároveň účastníci vyzkouší sami na sobě. Pojďte si zažít online výuku z druhé strany, která může obohatit Vaše vlastní vedení výuky. Potkáte se s kolegy z jiných škol, kteří třeba řeší obdobnou situaci jako Vy. Vzájemně se tak můžeme podpořit a vymyslet i postupy, na něž byste sami třeba ani nepomysleli. Naučíte se, "jak dělat skupinovou práci online".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Tento seminář byl vybrán v návaznosti na ten základní, týkající se prvních kroků s žáky-cizinci. Pedagogové při něm získali teoretické rady, nicméně nyní bylo potřeba jít víc do hloubky ohledně metodologie i samotné výuky. Před samotným seminářem měli možnost ještě položit otázky, které je nejvíce zajímají a jejich zodpovězení je pro ně nejdůležitější.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samém začátku lektorka mluvila po delší čas francouzsky – představila tak prostředí, které zažívá žák-cizinec na škole při výuce. Následně všem předala text ve francouzštině a požádala o vyplnění kvízu. Simulovala tak pocity, které žák prožívá. Nato pak proběhla diskuze o tom, jak se cítí, co prožívá, co mu pomáhá a co naopak ne.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Základní principy – to co je pro žáka-cizince nejdůležitější – jsou individuální a osobní přístup učitele (zájem a podpora), názornost, dostatek času, začlenění do kolektivu (skupinová práce).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Tito žáci mají v naší zemi zvláštní specifikum – učí se nový jazyk a ten je zároveň jazykem učebním. Je na ně tak kladen opravdu obrovský tlak při učení se češtiny jako druhého jazyka (na rozdíl od ciziny, kde se nejprve učí cizí jazyk a teprve poté se v něm učí). Nezbytná je opravdu trpělivost a citlivý přístup.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Rozlišujeme dva typy jazyka – komunikační (děti mezi sebou, o přestávce, v jídelně…) – dítě se ho naučí za max. 2-3 roky; dalším typem je akademický (odborný) jazyk (výklad učitele, otázky k tématu, učebnice, testy..) – k jeho osvojení dochází za 5-7 let.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Podobnost jazyka hraje velkou roli, rovněž nadání, motivace, to, jak je dítě vedeno.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Na praktickém úkolu zaměřeném na výuku zeměpisu byly ukázány důležité cíle – ten obsahový (z hlediska učiva) a pak jazykový (konkrétní slova a fráze, které se má žák díky učivu naučit). Je třeba se zaměřit na to, co je v tématu centrální - podstatné, co je to minimální (co si z toho musí odnést každý žák) a co je užitečné, aby žáci věděli. Zároveň je třeba rozlišovat z pohledu nových slov a frází mezi začátečníkem (optimálně 5 nových slovíček, 1-2 fráze) a mezi pokročilým, který se již dokáže orientovat a osvojit si vícero slovíček a frází.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 pomáhá k porozumění? Být soustředění, stále poslouchat jazyk, opakovat slovíčka, zapojit smysly. Dále pak překladové slovníčky, překladače online, slovní mraky. K porozumění beze slov pak obrázek, schémata, rozkrokování, výběr z nabídky (slov, frází), nápověda (první písmeno), barevnost, pochopení principu z obrázku, podpora formou vyplněného schématu.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Schéma – klíčové vizuály – obrázky zasazené do určitého kontextu (pojmy, příklady slovíček) + přiřazení frází (dělí se, má/mají, patří, obsahuje…) – záleží na tom, co chceme, aby se žák naučil, co používal.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Byly předány materiály – odkazy na Inkluzivní školu.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Seminář byl velmi interaktivní, návodný. Účastníci si cenili především simulace konkrétního prostředí a spousty podnětných rad a informací. Druhá část semináře se bude věnovat ještě podrobnější metodologii ve výuce.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Renata Adámková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4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  <w:t xml:space="preserve">MAP2 Podbořansko–Žatecko, reg. č. CZ.02.3.68/0.0/0.0/17_047/0011513</w:t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9A3F55"/>
    <w:pPr>
      <w:spacing w:after="100" w:afterAutospacing="1" w:before="100" w:beforeAutospacing="1"/>
    </w:pPr>
  </w:style>
  <w:style w:type="character" w:styleId="Siln">
    <w:name w:val="Strong"/>
    <w:basedOn w:val="Standardnpsmoodstavce"/>
    <w:uiPriority w:val="22"/>
    <w:qFormat w:val="1"/>
    <w:rsid w:val="009A3F5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9A3F55"/>
    <w:rPr>
      <w:i w:val="1"/>
      <w:iCs w:val="1"/>
    </w:rPr>
  </w:style>
  <w:style w:type="character" w:styleId="Hypertextovodkaz">
    <w:name w:val="Hyperlink"/>
    <w:basedOn w:val="Standardnpsmoodstavce"/>
    <w:uiPriority w:val="99"/>
    <w:unhideWhenUsed w:val="1"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 w:val="1"/>
    <w:rsid w:val="001F7D8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F7D88"/>
  </w:style>
  <w:style w:type="paragraph" w:styleId="Zpat">
    <w:name w:val="footer"/>
    <w:basedOn w:val="Normln"/>
    <w:link w:val="ZpatChar"/>
    <w:uiPriority w:val="99"/>
    <w:unhideWhenUsed w:val="1"/>
    <w:rsid w:val="001F7D8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1F7D88"/>
  </w:style>
  <w:style w:type="paragraph" w:styleId="Odstavecseseznamem">
    <w:name w:val="List Paragraph"/>
    <w:basedOn w:val="Normln"/>
    <w:uiPriority w:val="34"/>
    <w:qFormat w:val="1"/>
    <w:rsid w:val="00CC40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eLwHeVh+DzC6D62bd7NnHprlw==">AMUW2mVG+LAusBAjNmarOL21/Vrg91knsy7KJFWQTzT0ZT0ZYszcCwuDmQC0dPwy0DOd9/GMgTet/3y6kN4QVHq/uI1yux4zisAKT9oO68y93BouVgylt9+lkizpurpKRJ+jehzZ2321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2021-04-27T09:24:00Z</dcterms:created>
  <dc:creator>sutajla</dc:creator>
</cp:coreProperties>
</file>