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left"/>
        <w:tblInd w:w="0.0" w:type="dxa"/>
        <w:tblLayout w:type="fixed"/>
        <w:tblLook w:val="0400"/>
      </w:tblPr>
      <w:tblGrid>
        <w:gridCol w:w="1789"/>
        <w:gridCol w:w="8570"/>
        <w:tblGridChange w:id="0">
          <w:tblGrid>
            <w:gridCol w:w="1789"/>
            <w:gridCol w:w="8570"/>
          </w:tblGrid>
        </w:tblGridChange>
      </w:tblGrid>
      <w:tr>
        <w:trPr>
          <w:trHeight w:val="14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32"/>
                <w:szCs w:val="32"/>
                <w:rtl w:val="0"/>
              </w:rPr>
              <w:t xml:space="preserve">Pracovní skupina Čtenářská gramotnost v základním a předškolním vzdělávání a rozvoj kulturního povědomí a vyjádření žáků a dětí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30.3.2021, od 15:00hod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Začátek pracovní skupiny probíhal zjišťováním informací, jak vypadá situace ve školách a školkách.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Stále probíhá distanční výuka, ale vše se připravuje na postupný návrat žáků do škol a rotační výuku.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Probíralo se několik témat, např. exkurze, zatím se nekonají, jen se připravují </w:t>
      </w:r>
      <w:r w:rsidDel="00000000" w:rsidR="00000000" w:rsidRPr="00000000">
        <w:rPr>
          <w:rFonts w:ascii="Arial" w:cs="Arial" w:eastAsia="Arial" w:hAnsi="Arial"/>
          <w:rtl w:val="0"/>
        </w:rPr>
        <w:t xml:space="preserve">tipy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kam a jaké se uskuteční po </w:t>
      </w:r>
      <w:r w:rsidDel="00000000" w:rsidR="00000000" w:rsidRPr="00000000">
        <w:rPr>
          <w:rFonts w:ascii="Arial" w:cs="Arial" w:eastAsia="Arial" w:hAnsi="Arial"/>
          <w:rtl w:val="0"/>
        </w:rPr>
        <w:t xml:space="preserve">návratu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dětí do škol.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Semináře, které proběhnou v nejbližší době: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Nadaný žák v běžné třídě – termín 6. a 12. dubna od 14 do 17:30h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Najděte klíč ke svému potenciálu – tento seminář již v minulosti proběhl, pro velký úspěch se proto nyní uskuteční znova. Termín 11. května od 9 do 12:30h a poté od 13 do 16:30h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téma: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Realizace </w:t>
      </w:r>
      <w:r w:rsidDel="00000000" w:rsidR="00000000" w:rsidRPr="00000000">
        <w:rPr>
          <w:rFonts w:ascii="Arial" w:cs="Arial" w:eastAsia="Arial" w:hAnsi="Arial"/>
          <w:rtl w:val="0"/>
        </w:rPr>
        <w:t xml:space="preserve">mimo výukových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aktivit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 děti a žáky – k dispozici jsou čtenářské kroužky, kurzy tvůrčího psaní a nově se zavádí dramatický kroužek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budoucna se zkusit zaměřit na možnost „knihovny v sobotu“ – vyzkoušet tím motivovat děti k větší čtenářské aktivitě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Odkazy na publikaci a témata probíraná na dnešním setkání: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Publikace k uzlovým bodům ve čtenářské gramotnosti</w:t>
      </w:r>
    </w:p>
    <w:p w:rsidR="00000000" w:rsidDel="00000000" w:rsidP="00000000" w:rsidRDefault="00000000" w:rsidRPr="00000000" w14:paraId="0000001F">
      <w:pPr>
        <w:shd w:fill="ffffff" w:val="clear"/>
        <w:rPr>
          <w:rFonts w:ascii="Arial" w:cs="Arial" w:eastAsia="Arial" w:hAnsi="Arial"/>
          <w:color w:val="2222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https://digifolio.rvp.cz/artefact/file/download.php?file=94099&amp;view=2935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Záznam z webináře 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https://digifolio.rvp.cz/view/view.php?id=15151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Informace můžeme získávat i z beletrie, nejen z naučné či publicistické literatury…</w:t>
      </w:r>
    </w:p>
    <w:p w:rsidR="00000000" w:rsidDel="00000000" w:rsidP="00000000" w:rsidRDefault="00000000" w:rsidRPr="00000000" w14:paraId="00000023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Nová metodická příručka</w:t>
      </w:r>
    </w:p>
    <w:p w:rsidR="00000000" w:rsidDel="00000000" w:rsidP="00000000" w:rsidRDefault="00000000" w:rsidRPr="00000000" w14:paraId="00000025">
      <w:pPr>
        <w:shd w:fill="ffffff" w:val="clear"/>
        <w:rPr>
          <w:rFonts w:ascii="Arial" w:cs="Arial" w:eastAsia="Arial" w:hAnsi="Arial"/>
          <w:color w:val="222222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https://www.sknizkoudozivota.cz/nova-metodicka-prirucka-pro-praci-s-detmi-ve-veku-3-6-let/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pos="3970"/>
        </w:tabs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  <w:tab/>
      </w:r>
    </w:p>
    <w:p w:rsidR="00000000" w:rsidDel="00000000" w:rsidP="00000000" w:rsidRDefault="00000000" w:rsidRPr="00000000" w14:paraId="00000027">
      <w:pPr>
        <w:shd w:fill="ffffff" w:val="clear"/>
        <w:tabs>
          <w:tab w:val="left" w:pos="3970"/>
        </w:tabs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tabs>
          <w:tab w:val="left" w:pos="3970"/>
        </w:tabs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tabs>
          <w:tab w:val="left" w:pos="3970"/>
        </w:tabs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tabs>
          <w:tab w:val="left" w:pos="3970"/>
        </w:tabs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se uskuteční po společné domluvě.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4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sknizkoudozivota.cz/nova-metodicka-prirucka-pro-praci-s-detmi-ve-veku-3-6-le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igifolio.rvp.cz/artefact/file/download.php?file=94099&amp;view=2935" TargetMode="External"/><Relationship Id="rId8" Type="http://schemas.openxmlformats.org/officeDocument/2006/relationships/hyperlink" Target="https://digifolio.rvp.cz/view/view.php?id=1515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OgTJrmxwufUf5RSgdl9WjKf4wQ==">AMUW2mXmDgjncQVc/9+IQwUnXblNezvXseKsmW4imM9JzEFqSFXTPGA4Hjg5ozykQMPkz/RFTa9PLl+Qoz1C/2iZsziwuh9pRlrEQkPgyd1tcf2dwcjdeJz/1td3VB6zcdKisTyUSwIG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