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649" w:rsidRDefault="00805649"/>
    <w:p w:rsidR="00805649" w:rsidRPr="00805649" w:rsidRDefault="00805649" w:rsidP="00805649">
      <w:pPr>
        <w:jc w:val="center"/>
        <w:rPr>
          <w:rFonts w:ascii="Arial" w:eastAsia="Arial" w:hAnsi="Arial" w:cs="Arial"/>
          <w:b/>
          <w:color w:val="000000" w:themeColor="text1"/>
          <w:sz w:val="36"/>
          <w:szCs w:val="36"/>
        </w:rPr>
      </w:pPr>
      <w:r>
        <w:rPr>
          <w:rFonts w:ascii="Arial" w:eastAsia="Arial" w:hAnsi="Arial" w:cs="Arial"/>
          <w:b/>
          <w:color w:val="000000" w:themeColor="text1"/>
          <w:sz w:val="36"/>
          <w:szCs w:val="36"/>
        </w:rPr>
        <w:t>Pozvánka</w:t>
      </w:r>
      <w:r w:rsidR="00F45CEE">
        <w:rPr>
          <w:rFonts w:ascii="Arial" w:eastAsia="Arial" w:hAnsi="Arial" w:cs="Arial"/>
          <w:b/>
          <w:color w:val="000000" w:themeColor="text1"/>
          <w:sz w:val="36"/>
          <w:szCs w:val="36"/>
        </w:rPr>
        <w:t xml:space="preserve"> na seminář</w:t>
      </w:r>
    </w:p>
    <w:p w:rsidR="00805649" w:rsidRDefault="00805649" w:rsidP="00805649">
      <w:pPr>
        <w:jc w:val="center"/>
        <w:rPr>
          <w:rFonts w:ascii="Arial" w:eastAsia="Arial" w:hAnsi="Arial" w:cs="Arial"/>
          <w:b/>
          <w:color w:val="0070C0"/>
          <w:sz w:val="36"/>
          <w:szCs w:val="36"/>
        </w:rPr>
      </w:pPr>
    </w:p>
    <w:p w:rsidR="00805649" w:rsidRDefault="009E0CB7" w:rsidP="00805649">
      <w:pPr>
        <w:jc w:val="center"/>
        <w:rPr>
          <w:rFonts w:ascii="Arial" w:eastAsia="Arial" w:hAnsi="Arial" w:cs="Arial"/>
          <w:b/>
          <w:color w:val="0070C0"/>
          <w:sz w:val="40"/>
          <w:szCs w:val="40"/>
        </w:rPr>
      </w:pPr>
      <w:r w:rsidRPr="009E0CB7">
        <w:rPr>
          <w:rFonts w:ascii="Arial" w:eastAsia="Arial" w:hAnsi="Arial" w:cs="Arial"/>
          <w:b/>
          <w:color w:val="0070C0"/>
          <w:sz w:val="40"/>
          <w:szCs w:val="40"/>
        </w:rPr>
        <w:t>"Líný učitel"</w:t>
      </w:r>
    </w:p>
    <w:p w:rsidR="009E0CB7" w:rsidRDefault="009E0CB7" w:rsidP="00805649">
      <w:pPr>
        <w:jc w:val="center"/>
        <w:rPr>
          <w:rFonts w:ascii="Arial" w:eastAsia="Arial" w:hAnsi="Arial" w:cs="Arial"/>
          <w:b/>
          <w:color w:val="0070C0"/>
          <w:sz w:val="40"/>
          <w:szCs w:val="40"/>
        </w:rPr>
      </w:pPr>
      <w:r w:rsidRPr="009E0CB7">
        <w:rPr>
          <w:rFonts w:ascii="Arial" w:eastAsia="Arial" w:hAnsi="Arial" w:cs="Arial"/>
          <w:b/>
          <w:color w:val="0070C0"/>
          <w:sz w:val="40"/>
          <w:szCs w:val="40"/>
        </w:rPr>
        <w:t>Aktivizující výuka aneb Didaktická strategie „Líného učitele“</w:t>
      </w:r>
    </w:p>
    <w:p w:rsidR="009E0CB7" w:rsidRPr="009E0CB7" w:rsidRDefault="009E0CB7" w:rsidP="00805649">
      <w:pPr>
        <w:jc w:val="center"/>
        <w:rPr>
          <w:rFonts w:ascii="Arial" w:eastAsia="Arial" w:hAnsi="Arial" w:cs="Arial"/>
          <w:b/>
          <w:color w:val="0070C0"/>
          <w:sz w:val="32"/>
          <w:szCs w:val="32"/>
        </w:rPr>
      </w:pPr>
    </w:p>
    <w:p w:rsidR="00805649" w:rsidRPr="0010059A" w:rsidRDefault="00805649" w:rsidP="00805649">
      <w:pPr>
        <w:rPr>
          <w:rFonts w:ascii="Arial" w:eastAsia="Arial" w:hAnsi="Arial" w:cs="Arial"/>
        </w:rPr>
      </w:pP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3"/>
        <w:gridCol w:w="5857"/>
      </w:tblGrid>
      <w:tr w:rsidR="00805649" w:rsidRPr="0010059A" w:rsidTr="00805649">
        <w:tc>
          <w:tcPr>
            <w:tcW w:w="3203" w:type="dxa"/>
            <w:shd w:val="clear" w:color="auto" w:fill="DEEAF6" w:themeFill="accent1" w:themeFillTint="33"/>
          </w:tcPr>
          <w:p w:rsidR="00805649" w:rsidRPr="00805649" w:rsidRDefault="00805649" w:rsidP="008E4BAB">
            <w:pP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</w:pPr>
            <w:r w:rsidRPr="00805649"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  <w:t>Datum a čas konání</w:t>
            </w:r>
          </w:p>
        </w:tc>
        <w:tc>
          <w:tcPr>
            <w:tcW w:w="5857" w:type="dxa"/>
            <w:shd w:val="clear" w:color="auto" w:fill="DEEAF6" w:themeFill="accent1" w:themeFillTint="33"/>
          </w:tcPr>
          <w:p w:rsidR="00805649" w:rsidRPr="00805649" w:rsidRDefault="009E0CB7" w:rsidP="008E4BAB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31. 3. 2020 od 12:30 do 16:30</w:t>
            </w:r>
            <w:r w:rsidR="00F45CEE" w:rsidRPr="00F45CEE">
              <w:rPr>
                <w:rFonts w:ascii="Arial" w:eastAsia="Arial" w:hAnsi="Arial" w:cs="Arial"/>
                <w:sz w:val="28"/>
                <w:szCs w:val="28"/>
              </w:rPr>
              <w:t xml:space="preserve"> hodin</w:t>
            </w:r>
          </w:p>
        </w:tc>
      </w:tr>
      <w:tr w:rsidR="00805649" w:rsidRPr="0010059A" w:rsidTr="00805649">
        <w:tc>
          <w:tcPr>
            <w:tcW w:w="3203" w:type="dxa"/>
            <w:shd w:val="clear" w:color="auto" w:fill="DEEAF6" w:themeFill="accent1" w:themeFillTint="33"/>
          </w:tcPr>
          <w:p w:rsidR="00805649" w:rsidRPr="00805649" w:rsidRDefault="00805649" w:rsidP="008E4BAB">
            <w:pP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</w:pPr>
            <w:r w:rsidRPr="00805649"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  <w:t>Místo</w:t>
            </w:r>
          </w:p>
        </w:tc>
        <w:tc>
          <w:tcPr>
            <w:tcW w:w="5857" w:type="dxa"/>
            <w:shd w:val="clear" w:color="auto" w:fill="DEEAF6" w:themeFill="accent1" w:themeFillTint="33"/>
          </w:tcPr>
          <w:p w:rsidR="00805649" w:rsidRPr="00805649" w:rsidRDefault="009E0CB7" w:rsidP="008E4BAB">
            <w:pPr>
              <w:rPr>
                <w:rFonts w:ascii="Arial" w:eastAsia="Arial" w:hAnsi="Arial" w:cs="Arial"/>
                <w:sz w:val="28"/>
                <w:szCs w:val="28"/>
              </w:rPr>
            </w:pPr>
            <w:r w:rsidRPr="009E0CB7">
              <w:rPr>
                <w:rFonts w:ascii="Arial" w:eastAsia="Arial" w:hAnsi="Arial" w:cs="Arial"/>
                <w:sz w:val="28"/>
                <w:szCs w:val="28"/>
              </w:rPr>
              <w:t>Aula Gymnázia Žatec, Studentská 1075</w:t>
            </w:r>
          </w:p>
        </w:tc>
      </w:tr>
      <w:tr w:rsidR="00F45CEE" w:rsidRPr="0010059A" w:rsidTr="00805649">
        <w:tc>
          <w:tcPr>
            <w:tcW w:w="3203" w:type="dxa"/>
            <w:shd w:val="clear" w:color="auto" w:fill="DEEAF6" w:themeFill="accent1" w:themeFillTint="33"/>
          </w:tcPr>
          <w:p w:rsidR="00F45CEE" w:rsidRPr="00805649" w:rsidRDefault="00F45CEE" w:rsidP="008E4BAB">
            <w:pP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  <w:t>Lektor</w:t>
            </w:r>
          </w:p>
        </w:tc>
        <w:tc>
          <w:tcPr>
            <w:tcW w:w="5857" w:type="dxa"/>
            <w:shd w:val="clear" w:color="auto" w:fill="DEEAF6" w:themeFill="accent1" w:themeFillTint="33"/>
          </w:tcPr>
          <w:p w:rsidR="00F45CEE" w:rsidRPr="00F45CEE" w:rsidRDefault="009E0CB7" w:rsidP="008E4BAB">
            <w:pPr>
              <w:rPr>
                <w:rFonts w:ascii="Arial" w:eastAsia="Arial" w:hAnsi="Arial" w:cs="Arial"/>
                <w:sz w:val="28"/>
                <w:szCs w:val="28"/>
              </w:rPr>
            </w:pPr>
            <w:r w:rsidRPr="009E0CB7">
              <w:rPr>
                <w:rFonts w:ascii="Arial" w:eastAsia="Arial" w:hAnsi="Arial" w:cs="Arial"/>
                <w:sz w:val="28"/>
                <w:szCs w:val="28"/>
              </w:rPr>
              <w:t>Mgr. Robert Čapek, Ph.D.</w:t>
            </w:r>
          </w:p>
        </w:tc>
      </w:tr>
    </w:tbl>
    <w:p w:rsidR="00805649" w:rsidRDefault="00805649" w:rsidP="00495FE0">
      <w:pPr>
        <w:rPr>
          <w:rFonts w:ascii="Arial" w:eastAsia="Arial" w:hAnsi="Arial" w:cs="Arial"/>
        </w:rPr>
      </w:pPr>
    </w:p>
    <w:p w:rsidR="009E0CB7" w:rsidRDefault="009E0CB7" w:rsidP="00805649">
      <w:pPr>
        <w:jc w:val="center"/>
        <w:rPr>
          <w:rFonts w:ascii="Arial" w:eastAsia="Arial" w:hAnsi="Arial" w:cs="Arial"/>
          <w:b/>
          <w:color w:val="0070C0"/>
        </w:rPr>
      </w:pPr>
    </w:p>
    <w:p w:rsidR="00805649" w:rsidRPr="0010059A" w:rsidRDefault="00F45CEE" w:rsidP="00805649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color w:val="0070C0"/>
        </w:rPr>
        <w:t>Anotace:</w:t>
      </w:r>
    </w:p>
    <w:p w:rsidR="00805649" w:rsidRPr="0010059A" w:rsidRDefault="00805649" w:rsidP="00805649">
      <w:pPr>
        <w:ind w:firstLine="709"/>
        <w:rPr>
          <w:rFonts w:ascii="Arial" w:eastAsia="Arial" w:hAnsi="Arial" w:cs="Arial"/>
          <w:b/>
        </w:rPr>
      </w:pPr>
    </w:p>
    <w:p w:rsidR="009E0CB7" w:rsidRPr="009E0CB7" w:rsidRDefault="009E0CB7" w:rsidP="009E0CB7">
      <w:pPr>
        <w:rPr>
          <w:rFonts w:ascii="Arial" w:eastAsia="Arial" w:hAnsi="Arial" w:cs="Arial"/>
        </w:rPr>
      </w:pPr>
      <w:r w:rsidRPr="009E0CB7">
        <w:rPr>
          <w:rFonts w:ascii="Arial" w:eastAsia="Arial" w:hAnsi="Arial" w:cs="Arial"/>
        </w:rPr>
        <w:t>Kdo by nechtěl být nejlepším učitelem ve škole za poloviční námahu? Seminář ukazuje pedagogům, jak kvalitně vzdělávat a přitom zbytečně neztrácet energii. Líný učitel se při realizaci správné vzdělávací filozofie, s využitím psychologie, dobré didaktiky a vhodného osobního managementu může stát hvězdou sborovny – a ještě mu při tom stačí pracovat nejméně ze všech. Vždyť učitel je tím, kdo by se měl svou prací především bavit a k tomu mu tento seminář může velmi účinně a prakticky napomoci.</w:t>
      </w:r>
    </w:p>
    <w:p w:rsidR="009E0CB7" w:rsidRPr="009E0CB7" w:rsidRDefault="009E0CB7" w:rsidP="009E0CB7">
      <w:pPr>
        <w:rPr>
          <w:rFonts w:ascii="Arial" w:eastAsia="Arial" w:hAnsi="Arial" w:cs="Arial"/>
        </w:rPr>
      </w:pPr>
    </w:p>
    <w:p w:rsidR="009E0CB7" w:rsidRPr="009E0CB7" w:rsidRDefault="009E0CB7" w:rsidP="009E0CB7">
      <w:pPr>
        <w:spacing w:line="360" w:lineRule="auto"/>
        <w:rPr>
          <w:rFonts w:ascii="Arial" w:eastAsia="Arial" w:hAnsi="Arial" w:cs="Arial"/>
        </w:rPr>
      </w:pPr>
      <w:r w:rsidRPr="009E0CB7">
        <w:rPr>
          <w:rFonts w:ascii="Arial" w:eastAsia="Arial" w:hAnsi="Arial" w:cs="Arial"/>
        </w:rPr>
        <w:t>Líný učitel vyučuje</w:t>
      </w:r>
    </w:p>
    <w:p w:rsidR="009E0CB7" w:rsidRPr="009E0CB7" w:rsidRDefault="009E0CB7" w:rsidP="009E0CB7">
      <w:pPr>
        <w:spacing w:line="360" w:lineRule="auto"/>
        <w:rPr>
          <w:rFonts w:ascii="Arial" w:eastAsia="Arial" w:hAnsi="Arial" w:cs="Arial"/>
        </w:rPr>
      </w:pPr>
      <w:r w:rsidRPr="009E0CB7">
        <w:rPr>
          <w:rFonts w:ascii="Arial" w:eastAsia="Arial" w:hAnsi="Arial" w:cs="Arial"/>
        </w:rPr>
        <w:t>Líný učitel hodnotí</w:t>
      </w:r>
    </w:p>
    <w:p w:rsidR="009E0CB7" w:rsidRPr="009E0CB7" w:rsidRDefault="009E0CB7" w:rsidP="009E0CB7">
      <w:pPr>
        <w:spacing w:line="360" w:lineRule="auto"/>
        <w:rPr>
          <w:rFonts w:ascii="Arial" w:eastAsia="Arial" w:hAnsi="Arial" w:cs="Arial"/>
        </w:rPr>
      </w:pPr>
      <w:r w:rsidRPr="009E0CB7">
        <w:rPr>
          <w:rFonts w:ascii="Arial" w:eastAsia="Arial" w:hAnsi="Arial" w:cs="Arial"/>
        </w:rPr>
        <w:t xml:space="preserve">Líný učitel a jeho </w:t>
      </w:r>
      <w:proofErr w:type="spellStart"/>
      <w:r w:rsidRPr="009E0CB7">
        <w:rPr>
          <w:rFonts w:ascii="Arial" w:eastAsia="Arial" w:hAnsi="Arial" w:cs="Arial"/>
        </w:rPr>
        <w:t>Time</w:t>
      </w:r>
      <w:proofErr w:type="spellEnd"/>
      <w:r w:rsidRPr="009E0CB7">
        <w:rPr>
          <w:rFonts w:ascii="Arial" w:eastAsia="Arial" w:hAnsi="Arial" w:cs="Arial"/>
        </w:rPr>
        <w:t xml:space="preserve"> management</w:t>
      </w:r>
    </w:p>
    <w:p w:rsidR="009E0CB7" w:rsidRPr="009E0CB7" w:rsidRDefault="009E0CB7" w:rsidP="009E0CB7">
      <w:pPr>
        <w:spacing w:line="360" w:lineRule="auto"/>
        <w:rPr>
          <w:rFonts w:ascii="Arial" w:eastAsia="Arial" w:hAnsi="Arial" w:cs="Arial"/>
        </w:rPr>
      </w:pPr>
      <w:r w:rsidRPr="009E0CB7">
        <w:rPr>
          <w:rFonts w:ascii="Arial" w:eastAsia="Arial" w:hAnsi="Arial" w:cs="Arial"/>
        </w:rPr>
        <w:t>Psychologie učiteli pomáhá</w:t>
      </w:r>
    </w:p>
    <w:p w:rsidR="009E0CB7" w:rsidRPr="009E0CB7" w:rsidRDefault="009E0CB7" w:rsidP="0062798B">
      <w:pPr>
        <w:spacing w:line="360" w:lineRule="auto"/>
        <w:rPr>
          <w:rFonts w:ascii="Arial" w:eastAsia="Arial" w:hAnsi="Arial" w:cs="Arial"/>
        </w:rPr>
      </w:pPr>
      <w:r w:rsidRPr="009E0CB7">
        <w:rPr>
          <w:rFonts w:ascii="Arial" w:eastAsia="Arial" w:hAnsi="Arial" w:cs="Arial"/>
        </w:rPr>
        <w:t>Ve třídě pracují žáci</w:t>
      </w:r>
    </w:p>
    <w:p w:rsidR="009E0CB7" w:rsidRDefault="009E0CB7" w:rsidP="0062798B">
      <w:pPr>
        <w:spacing w:line="360" w:lineRule="auto"/>
        <w:rPr>
          <w:rFonts w:ascii="Arial" w:eastAsia="Arial" w:hAnsi="Arial" w:cs="Arial"/>
        </w:rPr>
      </w:pPr>
      <w:bookmarkStart w:id="0" w:name="_GoBack"/>
      <w:bookmarkEnd w:id="0"/>
      <w:r w:rsidRPr="009E0CB7">
        <w:rPr>
          <w:rFonts w:ascii="Arial" w:eastAsia="Arial" w:hAnsi="Arial" w:cs="Arial"/>
        </w:rPr>
        <w:t>Symetrie vyučování</w:t>
      </w:r>
    </w:p>
    <w:p w:rsidR="009E0CB7" w:rsidRPr="009E0CB7" w:rsidRDefault="009E0CB7" w:rsidP="009E0CB7">
      <w:pPr>
        <w:rPr>
          <w:rFonts w:ascii="Arial" w:eastAsia="Arial" w:hAnsi="Arial" w:cs="Arial"/>
        </w:rPr>
      </w:pPr>
    </w:p>
    <w:p w:rsidR="009E0CB7" w:rsidRDefault="009E0CB7" w:rsidP="009E0CB7">
      <w:pPr>
        <w:rPr>
          <w:rFonts w:ascii="Arial" w:eastAsia="Arial" w:hAnsi="Arial" w:cs="Arial"/>
        </w:rPr>
      </w:pPr>
    </w:p>
    <w:p w:rsidR="009E0CB7" w:rsidRDefault="009E0CB7" w:rsidP="009E0CB7">
      <w:pPr>
        <w:rPr>
          <w:rFonts w:ascii="Arial" w:eastAsia="Arial" w:hAnsi="Arial" w:cs="Arial"/>
        </w:rPr>
      </w:pPr>
    </w:p>
    <w:p w:rsidR="009E0CB7" w:rsidRDefault="009E0CB7" w:rsidP="009E0CB7">
      <w:pPr>
        <w:rPr>
          <w:rFonts w:ascii="Arial" w:eastAsia="Arial" w:hAnsi="Arial" w:cs="Arial"/>
        </w:rPr>
      </w:pPr>
    </w:p>
    <w:p w:rsidR="009E0CB7" w:rsidRDefault="009E0CB7" w:rsidP="009E0CB7">
      <w:pPr>
        <w:rPr>
          <w:rFonts w:ascii="Arial" w:eastAsia="Arial" w:hAnsi="Arial" w:cs="Arial"/>
        </w:rPr>
      </w:pPr>
      <w:r w:rsidRPr="009E0CB7">
        <w:rPr>
          <w:rFonts w:ascii="Arial" w:eastAsia="Arial" w:hAnsi="Arial" w:cs="Arial"/>
        </w:rPr>
        <w:t>Seminář je postaven na základě praktických aplikací filozofie, p</w:t>
      </w:r>
      <w:r>
        <w:rPr>
          <w:rFonts w:ascii="Arial" w:eastAsia="Arial" w:hAnsi="Arial" w:cs="Arial"/>
        </w:rPr>
        <w:t>rezentované v knize Líný učitel</w:t>
      </w:r>
      <w:r w:rsidRPr="009E0CB7">
        <w:rPr>
          <w:rFonts w:ascii="Arial" w:eastAsia="Arial" w:hAnsi="Arial" w:cs="Arial"/>
        </w:rPr>
        <w:t xml:space="preserve">. </w:t>
      </w:r>
    </w:p>
    <w:p w:rsidR="00805649" w:rsidRDefault="009E0CB7" w:rsidP="009E0CB7">
      <w:pPr>
        <w:rPr>
          <w:rFonts w:ascii="Arial" w:eastAsia="Arial" w:hAnsi="Arial" w:cs="Arial"/>
        </w:rPr>
      </w:pPr>
      <w:r w:rsidRPr="009E0CB7">
        <w:rPr>
          <w:rFonts w:ascii="Arial" w:eastAsia="Arial" w:hAnsi="Arial" w:cs="Arial"/>
        </w:rPr>
        <w:t>Seminář je zaměřen na praktickou činnost ve třídě.</w:t>
      </w:r>
    </w:p>
    <w:p w:rsidR="009E0CB7" w:rsidRDefault="009E0CB7" w:rsidP="009E0CB7">
      <w:pPr>
        <w:rPr>
          <w:rFonts w:ascii="Arial" w:eastAsia="Arial" w:hAnsi="Arial" w:cs="Arial"/>
        </w:rPr>
      </w:pPr>
    </w:p>
    <w:p w:rsidR="009E0CB7" w:rsidRDefault="009E0CB7" w:rsidP="009E0CB7">
      <w:pPr>
        <w:rPr>
          <w:rFonts w:ascii="Arial" w:eastAsia="Arial" w:hAnsi="Arial" w:cs="Arial"/>
        </w:rPr>
      </w:pPr>
    </w:p>
    <w:p w:rsidR="009E0CB7" w:rsidRPr="0010059A" w:rsidRDefault="009E0CB7" w:rsidP="009E0CB7">
      <w:pPr>
        <w:rPr>
          <w:rFonts w:ascii="Arial" w:eastAsia="Arial" w:hAnsi="Arial" w:cs="Arial"/>
          <w:color w:val="757575"/>
        </w:rPr>
      </w:pPr>
    </w:p>
    <w:p w:rsidR="00805649" w:rsidRDefault="00805649" w:rsidP="00805649">
      <w:pPr>
        <w:jc w:val="center"/>
        <w:rPr>
          <w:rFonts w:ascii="Arial" w:eastAsia="Arial" w:hAnsi="Arial" w:cs="Arial"/>
          <w:color w:val="5B9BD5" w:themeColor="accent1"/>
        </w:rPr>
      </w:pPr>
      <w:r w:rsidRPr="00805649">
        <w:rPr>
          <w:rFonts w:ascii="Arial" w:eastAsia="Arial" w:hAnsi="Arial" w:cs="Arial"/>
          <w:color w:val="5B9BD5" w:themeColor="accent1"/>
        </w:rPr>
        <w:t>Občerstvení je zajištěno.</w:t>
      </w:r>
    </w:p>
    <w:p w:rsidR="009E0CB7" w:rsidRDefault="009E0CB7" w:rsidP="00805649">
      <w:pPr>
        <w:jc w:val="center"/>
        <w:rPr>
          <w:rFonts w:ascii="Arial" w:eastAsia="Arial" w:hAnsi="Arial" w:cs="Arial"/>
          <w:color w:val="5B9BD5" w:themeColor="accent1"/>
        </w:rPr>
      </w:pPr>
    </w:p>
    <w:p w:rsidR="009E0CB7" w:rsidRDefault="009E0CB7" w:rsidP="00805649">
      <w:pPr>
        <w:jc w:val="center"/>
        <w:rPr>
          <w:rFonts w:ascii="Arial" w:eastAsia="Arial" w:hAnsi="Arial" w:cs="Arial"/>
          <w:color w:val="5B9BD5" w:themeColor="accent1"/>
        </w:rPr>
      </w:pPr>
    </w:p>
    <w:p w:rsidR="009E0CB7" w:rsidRDefault="009E0CB7" w:rsidP="00805649">
      <w:pPr>
        <w:jc w:val="center"/>
        <w:rPr>
          <w:rFonts w:ascii="Arial" w:eastAsia="Arial" w:hAnsi="Arial" w:cs="Arial"/>
          <w:color w:val="5B9BD5" w:themeColor="accent1"/>
        </w:rPr>
      </w:pPr>
    </w:p>
    <w:p w:rsidR="009E0CB7" w:rsidRPr="00805649" w:rsidRDefault="009E0CB7" w:rsidP="00805649">
      <w:pPr>
        <w:jc w:val="center"/>
        <w:rPr>
          <w:rFonts w:ascii="Arial" w:eastAsia="Arial" w:hAnsi="Arial" w:cs="Arial"/>
          <w:color w:val="5B9BD5" w:themeColor="accent1"/>
        </w:rPr>
      </w:pPr>
    </w:p>
    <w:p w:rsidR="0051709F" w:rsidRDefault="0051709F" w:rsidP="00805649">
      <w:pPr>
        <w:rPr>
          <w:rFonts w:ascii="Arial" w:eastAsia="Arial" w:hAnsi="Arial" w:cs="Arial"/>
          <w:color w:val="757575"/>
        </w:rPr>
      </w:pPr>
    </w:p>
    <w:p w:rsidR="0051709F" w:rsidRDefault="00D512AF" w:rsidP="00D512AF">
      <w:pPr>
        <w:jc w:val="both"/>
        <w:rPr>
          <w:rFonts w:ascii="Arial" w:eastAsia="Arial" w:hAnsi="Arial" w:cs="Arial"/>
          <w:color w:val="757575"/>
        </w:rPr>
      </w:pPr>
      <w:r>
        <w:rPr>
          <w:rFonts w:ascii="Arial" w:eastAsia="Arial" w:hAnsi="Arial" w:cs="Arial"/>
          <w:color w:val="757575"/>
        </w:rPr>
        <w:t xml:space="preserve">Bližší informace o projektu naleznete na </w:t>
      </w:r>
      <w:hyperlink r:id="rId8" w:history="1">
        <w:r w:rsidRPr="006A6318">
          <w:rPr>
            <w:rStyle w:val="Hypertextovodkaz"/>
            <w:rFonts w:ascii="Arial" w:eastAsia="Arial" w:hAnsi="Arial" w:cs="Arial"/>
          </w:rPr>
          <w:t>www.vzdelavani-zatecko.cz</w:t>
        </w:r>
      </w:hyperlink>
      <w:r>
        <w:rPr>
          <w:rFonts w:ascii="Arial" w:eastAsia="Arial" w:hAnsi="Arial" w:cs="Arial"/>
          <w:color w:val="757575"/>
        </w:rPr>
        <w:t xml:space="preserve"> a </w:t>
      </w:r>
      <w:hyperlink r:id="rId9" w:history="1">
        <w:r w:rsidRPr="006A6318">
          <w:rPr>
            <w:rStyle w:val="Hypertextovodkaz"/>
            <w:rFonts w:ascii="Arial" w:eastAsia="Arial" w:hAnsi="Arial" w:cs="Arial"/>
          </w:rPr>
          <w:t>www.vzdelavani-podboransko.cz</w:t>
        </w:r>
      </w:hyperlink>
      <w:r>
        <w:rPr>
          <w:rFonts w:ascii="Arial" w:eastAsia="Arial" w:hAnsi="Arial" w:cs="Arial"/>
          <w:color w:val="757575"/>
        </w:rPr>
        <w:t>.</w:t>
      </w:r>
    </w:p>
    <w:p w:rsidR="00D512AF" w:rsidRPr="0010059A" w:rsidRDefault="00D512AF" w:rsidP="00805649">
      <w:pPr>
        <w:rPr>
          <w:rFonts w:ascii="Arial" w:eastAsia="Arial" w:hAnsi="Arial" w:cs="Arial"/>
          <w:color w:val="757575"/>
        </w:rPr>
      </w:pPr>
    </w:p>
    <w:p w:rsidR="00805649" w:rsidRDefault="00805649" w:rsidP="00805649">
      <w:pPr>
        <w:rPr>
          <w:rFonts w:ascii="Arial" w:eastAsia="Arial" w:hAnsi="Arial" w:cs="Arial"/>
          <w:color w:val="757575"/>
        </w:rPr>
      </w:pPr>
    </w:p>
    <w:p w:rsidR="009E0CB7" w:rsidRDefault="009E0CB7" w:rsidP="00805649">
      <w:pPr>
        <w:rPr>
          <w:rFonts w:ascii="Arial" w:eastAsia="Arial" w:hAnsi="Arial" w:cs="Arial"/>
          <w:color w:val="757575"/>
        </w:rPr>
      </w:pPr>
    </w:p>
    <w:p w:rsidR="009E0CB7" w:rsidRPr="0010059A" w:rsidRDefault="009E0CB7" w:rsidP="00805649">
      <w:pPr>
        <w:rPr>
          <w:rFonts w:ascii="Arial" w:eastAsia="Arial" w:hAnsi="Arial" w:cs="Arial"/>
          <w:color w:val="757575"/>
        </w:rPr>
      </w:pPr>
    </w:p>
    <w:p w:rsidR="00805649" w:rsidRPr="0010059A" w:rsidRDefault="00805649" w:rsidP="00F45CEE">
      <w:pPr>
        <w:jc w:val="right"/>
        <w:rPr>
          <w:rFonts w:ascii="Arial" w:eastAsia="Arial" w:hAnsi="Arial" w:cs="Arial"/>
        </w:rPr>
      </w:pPr>
      <w:r w:rsidRPr="0010059A">
        <w:rPr>
          <w:rFonts w:ascii="Arial" w:eastAsia="Arial" w:hAnsi="Arial" w:cs="Arial"/>
        </w:rPr>
        <w:t>Na vaši účast se</w:t>
      </w:r>
      <w:r w:rsidR="004C4096">
        <w:rPr>
          <w:rFonts w:ascii="Arial" w:eastAsia="Arial" w:hAnsi="Arial" w:cs="Arial"/>
        </w:rPr>
        <w:t xml:space="preserve"> těší realizační tým MAS Vladař o.p.</w:t>
      </w:r>
      <w:r w:rsidRPr="0010059A">
        <w:rPr>
          <w:rFonts w:ascii="Arial" w:eastAsia="Arial" w:hAnsi="Arial" w:cs="Arial"/>
        </w:rPr>
        <w:t>s.</w:t>
      </w:r>
    </w:p>
    <w:p w:rsidR="00805649" w:rsidRPr="0010059A" w:rsidRDefault="00805649" w:rsidP="00F45CEE">
      <w:pPr>
        <w:jc w:val="right"/>
        <w:rPr>
          <w:rFonts w:ascii="Arial" w:eastAsia="Arial" w:hAnsi="Arial" w:cs="Arial"/>
        </w:rPr>
      </w:pPr>
      <w:proofErr w:type="spellStart"/>
      <w:r w:rsidRPr="0010059A">
        <w:rPr>
          <w:rFonts w:ascii="Arial" w:eastAsia="Arial" w:hAnsi="Arial" w:cs="Arial"/>
        </w:rPr>
        <w:t>Olah</w:t>
      </w:r>
      <w:proofErr w:type="spellEnd"/>
      <w:r w:rsidRPr="0010059A">
        <w:rPr>
          <w:rFonts w:ascii="Arial" w:eastAsia="Arial" w:hAnsi="Arial" w:cs="Arial"/>
        </w:rPr>
        <w:t xml:space="preserve"> Alexander</w:t>
      </w:r>
    </w:p>
    <w:p w:rsidR="0051709F" w:rsidRPr="00D512AF" w:rsidRDefault="00D512AF" w:rsidP="00F45CEE">
      <w:pPr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</w:t>
      </w:r>
      <w:r w:rsidR="00805649" w:rsidRPr="0010059A">
        <w:rPr>
          <w:rFonts w:ascii="Arial" w:eastAsia="Arial" w:hAnsi="Arial" w:cs="Arial"/>
        </w:rPr>
        <w:t>el.: 608121375</w:t>
      </w:r>
    </w:p>
    <w:p w:rsidR="0051709F" w:rsidRDefault="0051709F" w:rsidP="0051709F"/>
    <w:sectPr w:rsidR="0051709F" w:rsidSect="0051709F">
      <w:headerReference w:type="default" r:id="rId10"/>
      <w:footerReference w:type="default" r:id="rId11"/>
      <w:pgSz w:w="11906" w:h="16838"/>
      <w:pgMar w:top="1417" w:right="1417" w:bottom="1417" w:left="1417" w:header="708" w:footer="1757" w:gutter="0"/>
      <w:pgBorders w:offsetFrom="page">
        <w:top w:val="single" w:sz="24" w:space="24" w:color="2E74B5" w:themeColor="accent1" w:themeShade="BF"/>
        <w:left w:val="single" w:sz="24" w:space="24" w:color="2E74B5" w:themeColor="accent1" w:themeShade="BF"/>
        <w:bottom w:val="single" w:sz="24" w:space="24" w:color="2E74B5" w:themeColor="accent1" w:themeShade="BF"/>
        <w:right w:val="single" w:sz="24" w:space="24" w:color="2E74B5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C88" w:rsidRDefault="005E0C88" w:rsidP="00805649">
      <w:r>
        <w:separator/>
      </w:r>
    </w:p>
  </w:endnote>
  <w:endnote w:type="continuationSeparator" w:id="0">
    <w:p w:rsidR="005E0C88" w:rsidRDefault="005E0C88" w:rsidP="00805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09F" w:rsidRDefault="0051709F">
    <w:pPr>
      <w:pStyle w:val="Zpa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1393378" wp14:editId="7A785AB5">
          <wp:simplePos x="0" y="0"/>
          <wp:positionH relativeFrom="column">
            <wp:posOffset>4548505</wp:posOffset>
          </wp:positionH>
          <wp:positionV relativeFrom="paragraph">
            <wp:posOffset>-283210</wp:posOffset>
          </wp:positionV>
          <wp:extent cx="1352550" cy="1352550"/>
          <wp:effectExtent l="0" t="0" r="0" b="0"/>
          <wp:wrapTight wrapText="bothSides">
            <wp:wrapPolygon edited="0">
              <wp:start x="0" y="0"/>
              <wp:lineTo x="0" y="21296"/>
              <wp:lineTo x="21296" y="21296"/>
              <wp:lineTo x="21296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P2-vzdelavan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2550" cy="1352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1709F" w:rsidRPr="0051709F" w:rsidRDefault="0051709F" w:rsidP="0051709F">
    <w:pPr>
      <w:pStyle w:val="Zpat"/>
      <w:rPr>
        <w:rFonts w:ascii="Arial" w:hAnsi="Arial" w:cs="Arial"/>
        <w:sz w:val="20"/>
        <w:szCs w:val="20"/>
      </w:rPr>
    </w:pPr>
    <w:r>
      <w:rPr>
        <w:noProof/>
      </w:rPr>
      <w:drawing>
        <wp:anchor distT="0" distB="0" distL="0" distR="0" simplePos="0" relativeHeight="251660288" behindDoc="1" locked="0" layoutInCell="1" hidden="0" allowOverlap="1" wp14:anchorId="5A626D0C" wp14:editId="0CFE5E99">
          <wp:simplePos x="0" y="0"/>
          <wp:positionH relativeFrom="margin">
            <wp:posOffset>60325</wp:posOffset>
          </wp:positionH>
          <wp:positionV relativeFrom="paragraph">
            <wp:posOffset>1905</wp:posOffset>
          </wp:positionV>
          <wp:extent cx="609600" cy="541020"/>
          <wp:effectExtent l="0" t="0" r="0" b="0"/>
          <wp:wrapTight wrapText="bothSides">
            <wp:wrapPolygon edited="0">
              <wp:start x="0" y="0"/>
              <wp:lineTo x="0" y="20535"/>
              <wp:lineTo x="20925" y="20535"/>
              <wp:lineTo x="20925" y="0"/>
              <wp:lineTo x="0" y="0"/>
            </wp:wrapPolygon>
          </wp:wrapTight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>
                    <a:extLst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9600" cy="541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sz w:val="20"/>
        <w:szCs w:val="20"/>
      </w:rPr>
      <w:t xml:space="preserve">  </w:t>
    </w:r>
    <w:r w:rsidRPr="0051709F">
      <w:rPr>
        <w:rFonts w:ascii="Arial" w:hAnsi="Arial" w:cs="Arial"/>
        <w:sz w:val="20"/>
        <w:szCs w:val="20"/>
      </w:rPr>
      <w:t>MAS Vladař o.p.s.</w:t>
    </w:r>
  </w:p>
  <w:p w:rsidR="0051709F" w:rsidRPr="0051709F" w:rsidRDefault="0051709F" w:rsidP="0051709F">
    <w:pPr>
      <w:pStyle w:val="Zpa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</w:t>
    </w:r>
    <w:r w:rsidRPr="0051709F">
      <w:rPr>
        <w:rFonts w:ascii="Arial" w:hAnsi="Arial" w:cs="Arial"/>
        <w:sz w:val="20"/>
        <w:szCs w:val="20"/>
      </w:rPr>
      <w:t>Kancelář: Masarykovo nám. 22, Podbořany</w:t>
    </w:r>
  </w:p>
  <w:p w:rsidR="0051709F" w:rsidRDefault="0051709F" w:rsidP="0051709F">
    <w:pPr>
      <w:pStyle w:val="Zpa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</w:t>
    </w:r>
    <w:r w:rsidRPr="0051709F">
      <w:rPr>
        <w:rFonts w:ascii="Arial" w:hAnsi="Arial" w:cs="Arial"/>
        <w:sz w:val="20"/>
        <w:szCs w:val="20"/>
      </w:rPr>
      <w:t>IČ: 264 04</w:t>
    </w:r>
    <w:r w:rsidR="00D512AF">
      <w:rPr>
        <w:rFonts w:ascii="Arial" w:hAnsi="Arial" w:cs="Arial"/>
        <w:sz w:val="20"/>
        <w:szCs w:val="20"/>
      </w:rPr>
      <w:t> </w:t>
    </w:r>
    <w:r w:rsidRPr="0051709F">
      <w:rPr>
        <w:rFonts w:ascii="Arial" w:hAnsi="Arial" w:cs="Arial"/>
        <w:sz w:val="20"/>
        <w:szCs w:val="20"/>
      </w:rPr>
      <w:t>818</w:t>
    </w:r>
  </w:p>
  <w:p w:rsidR="00D512AF" w:rsidRPr="0051709F" w:rsidRDefault="00D512AF" w:rsidP="0051709F">
    <w:pPr>
      <w:pStyle w:val="Zpa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www.vladar.cz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C88" w:rsidRDefault="005E0C88" w:rsidP="00805649">
      <w:r>
        <w:separator/>
      </w:r>
    </w:p>
  </w:footnote>
  <w:footnote w:type="continuationSeparator" w:id="0">
    <w:p w:rsidR="005E0C88" w:rsidRDefault="005E0C88" w:rsidP="008056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649" w:rsidRDefault="00805649">
    <w:pPr>
      <w:pStyle w:val="Zhlav"/>
      <w:rPr>
        <w:rFonts w:ascii="Arial" w:hAnsi="Arial" w:cs="Arial"/>
      </w:rPr>
    </w:pPr>
    <w:r>
      <w:rPr>
        <w:noProof/>
      </w:rPr>
      <w:drawing>
        <wp:inline distT="0" distB="0" distL="0" distR="0" wp14:anchorId="35310FA5" wp14:editId="3631ED02">
          <wp:extent cx="5760720" cy="127825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link_OP_VVV_hor_barva_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278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05649" w:rsidRDefault="00805649" w:rsidP="00805649">
    <w:pPr>
      <w:pStyle w:val="Zhlav"/>
      <w:jc w:val="center"/>
    </w:pPr>
    <w:r w:rsidRPr="0010059A">
      <w:rPr>
        <w:rFonts w:ascii="Arial" w:hAnsi="Arial" w:cs="Arial"/>
      </w:rPr>
      <w:t xml:space="preserve">MAP2 Podbořansko–Žatecko, </w:t>
    </w:r>
    <w:proofErr w:type="spellStart"/>
    <w:r w:rsidRPr="0010059A">
      <w:rPr>
        <w:rFonts w:ascii="Arial" w:hAnsi="Arial" w:cs="Arial"/>
      </w:rPr>
      <w:t>reg</w:t>
    </w:r>
    <w:proofErr w:type="spellEnd"/>
    <w:r w:rsidRPr="0010059A">
      <w:rPr>
        <w:rFonts w:ascii="Arial" w:hAnsi="Arial" w:cs="Arial"/>
      </w:rPr>
      <w:t xml:space="preserve">. </w:t>
    </w:r>
    <w:proofErr w:type="gramStart"/>
    <w:r w:rsidRPr="0010059A">
      <w:rPr>
        <w:rFonts w:ascii="Arial" w:hAnsi="Arial" w:cs="Arial"/>
      </w:rPr>
      <w:t>č.</w:t>
    </w:r>
    <w:proofErr w:type="gramEnd"/>
    <w:r w:rsidRPr="0010059A">
      <w:rPr>
        <w:rFonts w:ascii="Arial" w:hAnsi="Arial" w:cs="Arial"/>
      </w:rPr>
      <w:t xml:space="preserve"> CZ.02.3.68/0.0/0.0/17_047/0011513</w:t>
    </w:r>
  </w:p>
  <w:p w:rsidR="00805649" w:rsidRDefault="0080564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4297B"/>
    <w:multiLevelType w:val="multilevel"/>
    <w:tmpl w:val="2334020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C6E557C"/>
    <w:multiLevelType w:val="multilevel"/>
    <w:tmpl w:val="7824A23A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544"/>
    <w:rsid w:val="0000370C"/>
    <w:rsid w:val="00264AA4"/>
    <w:rsid w:val="0044706B"/>
    <w:rsid w:val="00495FE0"/>
    <w:rsid w:val="004C4096"/>
    <w:rsid w:val="0051709F"/>
    <w:rsid w:val="00537D80"/>
    <w:rsid w:val="00561016"/>
    <w:rsid w:val="005A0C9B"/>
    <w:rsid w:val="005E0C88"/>
    <w:rsid w:val="0062798B"/>
    <w:rsid w:val="006B126F"/>
    <w:rsid w:val="007B713F"/>
    <w:rsid w:val="007D0D2A"/>
    <w:rsid w:val="00805649"/>
    <w:rsid w:val="008959B8"/>
    <w:rsid w:val="00943544"/>
    <w:rsid w:val="009E0CB7"/>
    <w:rsid w:val="00A5590F"/>
    <w:rsid w:val="00D512AF"/>
    <w:rsid w:val="00DF5C47"/>
    <w:rsid w:val="00F45CEE"/>
    <w:rsid w:val="00F82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54F59D"/>
  <w15:chartTrackingRefBased/>
  <w15:docId w15:val="{ADC8FC7C-64DC-44E7-8727-EE0A5B5CE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8056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056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5649"/>
  </w:style>
  <w:style w:type="paragraph" w:styleId="Zpat">
    <w:name w:val="footer"/>
    <w:basedOn w:val="Normln"/>
    <w:link w:val="ZpatChar"/>
    <w:uiPriority w:val="99"/>
    <w:unhideWhenUsed/>
    <w:rsid w:val="008056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5649"/>
  </w:style>
  <w:style w:type="paragraph" w:styleId="Textbubliny">
    <w:name w:val="Balloon Text"/>
    <w:basedOn w:val="Normln"/>
    <w:link w:val="TextbublinyChar"/>
    <w:uiPriority w:val="99"/>
    <w:semiHidden/>
    <w:unhideWhenUsed/>
    <w:rsid w:val="006B12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126F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512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zdelavani-zatecko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vzdelavani-podboransko.cz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66968-E26E-46DB-805F-24E1D1FF7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197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3</cp:revision>
  <cp:lastPrinted>2020-01-15T07:16:00Z</cp:lastPrinted>
  <dcterms:created xsi:type="dcterms:W3CDTF">2020-01-29T06:57:00Z</dcterms:created>
  <dcterms:modified xsi:type="dcterms:W3CDTF">2020-01-29T07:07:00Z</dcterms:modified>
</cp:coreProperties>
</file>