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265BC">
      <w:r>
        <w:rPr>
          <w:b/>
          <w:bCs/>
        </w:rPr>
        <w:t xml:space="preserve">Zápis z jednání </w:t>
      </w:r>
      <w:r w:rsidR="00D532D0">
        <w:rPr>
          <w:b/>
          <w:bCs/>
        </w:rPr>
        <w:t>pracovní skupiny Polytechnika</w:t>
      </w:r>
    </w:p>
    <w:p w:rsidR="001A561F" w:rsidRDefault="00D532D0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16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/>
    <w:p w:rsidR="00A82C8A" w:rsidRDefault="00A82C8A">
      <w:r>
        <w:t>Paní Janků z průmyslové zóny Triangle zmínila stránky Regionální stálé konference (</w:t>
      </w:r>
      <w:proofErr w:type="spellStart"/>
      <w:r>
        <w:t>rsk</w:t>
      </w:r>
      <w:proofErr w:type="spellEnd"/>
      <w:r>
        <w:t>), kde lze nalézt tipy týkající se zajímavé, zábavné formy výuky (př. Matematiky).</w:t>
      </w:r>
    </w:p>
    <w:p w:rsidR="001A561F" w:rsidRDefault="00A82C8A">
      <w:bookmarkStart w:id="0" w:name="_GoBack"/>
      <w:bookmarkEnd w:id="0"/>
      <w:r>
        <w:lastRenderedPageBreak/>
        <w:t>V Litoměřicích se koná polytechnická konference Polytechnika, která táhne (10.6.2019</w:t>
      </w:r>
      <w:r w:rsidR="008265BC">
        <w:t xml:space="preserve">  od 9:00 do 16:00 v kulturním a konferenčním centru a na Hradě v Litoměřicích), dopolední program je určen pro pedagogy a je nutné se na něj přihlásit. </w:t>
      </w:r>
    </w:p>
    <w:p w:rsidR="008265BC" w:rsidRDefault="008265BC">
      <w:proofErr w:type="spellStart"/>
      <w:r>
        <w:t>iQLANDIA</w:t>
      </w:r>
      <w:proofErr w:type="spellEnd"/>
      <w:r>
        <w:t xml:space="preserve"> – část dispozice je v současné době vystavena v Chomutově (není nutné jezdit tak daleko). </w:t>
      </w:r>
    </w:p>
    <w:sectPr w:rsidR="008265B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74420"/>
    <w:rsid w:val="008265BC"/>
    <w:rsid w:val="00A82C8A"/>
    <w:rsid w:val="00AA267F"/>
    <w:rsid w:val="00D5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EAE3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2019-05-30T08:25:00Z</dcterms:created>
  <dcterms:modified xsi:type="dcterms:W3CDTF">2019-05-30T08:25:00Z</dcterms:modified>
  <dc:language>cs-CZ</dc:language>
</cp:coreProperties>
</file>