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F35DC2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 seminář</w:t>
      </w:r>
      <w:r w:rsidR="008E757C" w:rsidRPr="008E757C">
        <w:rPr>
          <w:rFonts w:ascii="Arial" w:hAnsi="Arial" w:cs="Arial"/>
          <w:b/>
          <w:sz w:val="32"/>
          <w:szCs w:val="32"/>
        </w:rPr>
        <w:t>:</w:t>
      </w:r>
    </w:p>
    <w:p w:rsidR="00E06F85" w:rsidRPr="00E06F85" w:rsidRDefault="00F35DC2" w:rsidP="00E06F85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F35DC2">
        <w:rPr>
          <w:rFonts w:ascii="Arial" w:hAnsi="Arial" w:cs="Arial"/>
          <w:b/>
          <w:color w:val="000000"/>
          <w:sz w:val="32"/>
          <w:szCs w:val="32"/>
        </w:rPr>
        <w:t>Tablet ve výuce cizích jazyků</w:t>
      </w:r>
    </w:p>
    <w:p w:rsidR="00E06F85" w:rsidRPr="00E06F85" w:rsidRDefault="00E06F85" w:rsidP="00E06F85">
      <w:pPr>
        <w:pStyle w:val="Odstavecseseznamem"/>
        <w:rPr>
          <w:rFonts w:ascii="Arial" w:hAnsi="Arial" w:cs="Arial"/>
          <w:sz w:val="24"/>
          <w:szCs w:val="24"/>
        </w:rPr>
      </w:pPr>
      <w:r w:rsidRPr="00E06F85">
        <w:rPr>
          <w:rFonts w:ascii="Arial" w:hAnsi="Arial" w:cs="Arial"/>
          <w:color w:val="222222"/>
          <w:sz w:val="32"/>
          <w:szCs w:val="32"/>
        </w:rPr>
        <w:br/>
      </w:r>
    </w:p>
    <w:p w:rsidR="00BB28C6" w:rsidRPr="00BB28C6" w:rsidRDefault="00F35DC2" w:rsidP="00BB28C6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Cílová skupina: učitelé</w:t>
      </w:r>
      <w:r w:rsidR="009F1B8D">
        <w:rPr>
          <w:rFonts w:ascii="Arial" w:hAnsi="Arial" w:cs="Arial"/>
          <w:sz w:val="24"/>
          <w:szCs w:val="24"/>
        </w:rPr>
        <w:t xml:space="preserve"> ZŠ</w:t>
      </w:r>
    </w:p>
    <w:p w:rsidR="00BB28C6" w:rsidRPr="00BB28C6" w:rsidRDefault="00F35DC2" w:rsidP="00BB28C6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Časová dotace: 4,5</w:t>
      </w:r>
      <w:r w:rsidR="00BB28C6" w:rsidRPr="00BB28C6">
        <w:rPr>
          <w:rFonts w:ascii="Arial" w:hAnsi="Arial" w:cs="Arial"/>
          <w:sz w:val="24"/>
          <w:szCs w:val="24"/>
        </w:rPr>
        <w:t xml:space="preserve"> hodiny</w:t>
      </w:r>
    </w:p>
    <w:p w:rsidR="00BB28C6" w:rsidRPr="00BB28C6" w:rsidRDefault="00BB28C6" w:rsidP="00BB28C6">
      <w:pPr>
        <w:pStyle w:val="Odstavecseseznamem"/>
        <w:rPr>
          <w:rFonts w:ascii="Arial" w:hAnsi="Arial" w:cs="Arial"/>
          <w:sz w:val="24"/>
          <w:szCs w:val="24"/>
        </w:rPr>
      </w:pPr>
      <w:r w:rsidRPr="00BB28C6">
        <w:rPr>
          <w:rFonts w:ascii="Arial" w:hAnsi="Arial" w:cs="Arial"/>
          <w:sz w:val="24"/>
          <w:szCs w:val="24"/>
        </w:rPr>
        <w:t xml:space="preserve">Místo: </w:t>
      </w:r>
      <w:r w:rsidR="00E06F85" w:rsidRPr="00E06F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Základní škole Žatec, </w:t>
      </w:r>
      <w:r w:rsidR="00F35DC2">
        <w:rPr>
          <w:rFonts w:ascii="Arial" w:hAnsi="Arial" w:cs="Arial"/>
          <w:color w:val="222222"/>
          <w:sz w:val="24"/>
          <w:szCs w:val="24"/>
          <w:shd w:val="clear" w:color="auto" w:fill="FFFFFF"/>
        </w:rPr>
        <w:t>Komenského alej 749</w:t>
      </w:r>
      <w:r w:rsidR="00E06F85" w:rsidRPr="00E06F85">
        <w:rPr>
          <w:rFonts w:ascii="Arial" w:hAnsi="Arial" w:cs="Arial"/>
          <w:color w:val="222222"/>
          <w:sz w:val="24"/>
          <w:szCs w:val="24"/>
          <w:shd w:val="clear" w:color="auto" w:fill="FFFFFF"/>
        </w:rPr>
        <w:t>, okres Louny</w:t>
      </w:r>
    </w:p>
    <w:p w:rsidR="00BB28C6" w:rsidRPr="00BB28C6" w:rsidRDefault="00BB28C6" w:rsidP="00BB28C6">
      <w:pPr>
        <w:pStyle w:val="Odstavecseseznamem"/>
        <w:rPr>
          <w:rFonts w:ascii="Arial" w:hAnsi="Arial" w:cs="Arial"/>
          <w:sz w:val="24"/>
          <w:szCs w:val="24"/>
        </w:rPr>
      </w:pPr>
      <w:r w:rsidRPr="00BB28C6">
        <w:rPr>
          <w:rFonts w:ascii="Arial" w:hAnsi="Arial" w:cs="Arial"/>
          <w:sz w:val="24"/>
          <w:szCs w:val="24"/>
        </w:rPr>
        <w:t xml:space="preserve">Počet účastníků: 25 </w:t>
      </w:r>
    </w:p>
    <w:p w:rsidR="00BB28C6" w:rsidRPr="00BB28C6" w:rsidRDefault="00F35DC2" w:rsidP="00BB28C6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Den: 4</w:t>
      </w:r>
      <w:r w:rsidR="00C63E6D">
        <w:rPr>
          <w:rFonts w:ascii="Arial" w:hAnsi="Arial" w:cs="Arial"/>
          <w:sz w:val="24"/>
          <w:szCs w:val="24"/>
        </w:rPr>
        <w:t>.</w:t>
      </w:r>
      <w:r w:rsidR="0069180B">
        <w:rPr>
          <w:rFonts w:ascii="Arial" w:hAnsi="Arial" w:cs="Arial"/>
          <w:sz w:val="24"/>
          <w:szCs w:val="24"/>
        </w:rPr>
        <w:t xml:space="preserve"> 6. 2018, 9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:00 – 16:3</w:t>
      </w:r>
      <w:r w:rsidR="00BB28C6" w:rsidRPr="00BB28C6">
        <w:rPr>
          <w:rFonts w:ascii="Arial" w:hAnsi="Arial" w:cs="Arial"/>
          <w:sz w:val="24"/>
          <w:szCs w:val="24"/>
        </w:rPr>
        <w:t>0</w:t>
      </w:r>
    </w:p>
    <w:p w:rsidR="00BB28C6" w:rsidRPr="00BB28C6" w:rsidRDefault="00E06F85" w:rsidP="00BB28C6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Lektor:</w:t>
      </w:r>
      <w:r w:rsidRPr="00C63E6D">
        <w:rPr>
          <w:rFonts w:ascii="Arial" w:hAnsi="Arial" w:cs="Arial"/>
          <w:sz w:val="24"/>
          <w:szCs w:val="24"/>
        </w:rPr>
        <w:t xml:space="preserve"> </w:t>
      </w:r>
      <w:r w:rsidR="00C63E6D" w:rsidRPr="00C63E6D">
        <w:rPr>
          <w:rFonts w:ascii="Arial" w:hAnsi="Arial" w:cs="Arial"/>
          <w:sz w:val="24"/>
          <w:szCs w:val="24"/>
        </w:rPr>
        <w:t xml:space="preserve"> </w:t>
      </w:r>
      <w:r w:rsidR="00F35DC2" w:rsidRPr="00F35DC2">
        <w:rPr>
          <w:rFonts w:ascii="Arial" w:hAnsi="Arial" w:cs="Arial"/>
          <w:sz w:val="24"/>
          <w:szCs w:val="24"/>
        </w:rPr>
        <w:t xml:space="preserve">PhDr. Petra </w:t>
      </w:r>
      <w:proofErr w:type="spellStart"/>
      <w:r w:rsidR="00F35DC2" w:rsidRPr="00F35DC2">
        <w:rPr>
          <w:rFonts w:ascii="Arial" w:hAnsi="Arial" w:cs="Arial"/>
          <w:sz w:val="24"/>
          <w:szCs w:val="24"/>
        </w:rPr>
        <w:t>Bakajsová</w:t>
      </w:r>
      <w:proofErr w:type="spellEnd"/>
      <w:r w:rsidR="00F35DC2" w:rsidRPr="00F35D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5DC2" w:rsidRPr="00F35DC2">
        <w:rPr>
          <w:rFonts w:ascii="Arial" w:hAnsi="Arial" w:cs="Arial"/>
          <w:sz w:val="24"/>
          <w:szCs w:val="24"/>
        </w:rPr>
        <w:t>Kačmarčíková</w:t>
      </w:r>
      <w:proofErr w:type="spellEnd"/>
    </w:p>
    <w:p w:rsidR="00BB28C6" w:rsidRDefault="00BB28C6" w:rsidP="00BB28C6">
      <w:pPr>
        <w:rPr>
          <w:rFonts w:ascii="Arial" w:hAnsi="Arial" w:cs="Arial"/>
          <w:b/>
        </w:rPr>
      </w:pPr>
    </w:p>
    <w:p w:rsidR="00C63E6D" w:rsidRPr="00C63E6D" w:rsidRDefault="00F35DC2" w:rsidP="00BB28C6">
      <w:pPr>
        <w:rPr>
          <w:rFonts w:ascii="Arial" w:hAnsi="Arial" w:cs="Arial"/>
          <w:b/>
        </w:rPr>
      </w:pPr>
      <w:r w:rsidRPr="00F35DC2">
        <w:rPr>
          <w:rFonts w:ascii="Arial" w:hAnsi="Arial" w:cs="Arial"/>
          <w:color w:val="222222"/>
          <w:shd w:val="clear" w:color="auto" w:fill="FFFFFF"/>
        </w:rPr>
        <w:t xml:space="preserve">Tento seminář se zaměřuje na mobilní aplikace pro výuku cizích jazyků. Účastníci budou mít k </w:t>
      </w:r>
      <w:proofErr w:type="spellStart"/>
      <w:r w:rsidRPr="00F35DC2">
        <w:rPr>
          <w:rFonts w:ascii="Arial" w:hAnsi="Arial" w:cs="Arial"/>
          <w:color w:val="222222"/>
          <w:shd w:val="clear" w:color="auto" w:fill="FFFFFF"/>
        </w:rPr>
        <w:t>dipozici</w:t>
      </w:r>
      <w:proofErr w:type="spellEnd"/>
      <w:r w:rsidRPr="00F35DC2">
        <w:rPr>
          <w:rFonts w:ascii="Arial" w:hAnsi="Arial" w:cs="Arial"/>
          <w:color w:val="222222"/>
          <w:shd w:val="clear" w:color="auto" w:fill="FFFFFF"/>
        </w:rPr>
        <w:t xml:space="preserve"> předinstalované </w:t>
      </w:r>
      <w:proofErr w:type="spellStart"/>
      <w:r w:rsidRPr="00F35DC2">
        <w:rPr>
          <w:rFonts w:ascii="Arial" w:hAnsi="Arial" w:cs="Arial"/>
          <w:color w:val="222222"/>
          <w:shd w:val="clear" w:color="auto" w:fill="FFFFFF"/>
        </w:rPr>
        <w:t>iPady</w:t>
      </w:r>
      <w:proofErr w:type="spellEnd"/>
      <w:r w:rsidRPr="00F35DC2">
        <w:rPr>
          <w:rFonts w:ascii="Arial" w:hAnsi="Arial" w:cs="Arial"/>
          <w:color w:val="222222"/>
          <w:shd w:val="clear" w:color="auto" w:fill="FFFFFF"/>
        </w:rPr>
        <w:t xml:space="preserve"> a budou si v průběhu školení moci vyzkoušet jednotlivé aplikace na vlastní kůži. Nosnými tématu školení jsou zapojení žáků, </w:t>
      </w:r>
      <w:proofErr w:type="spellStart"/>
      <w:r w:rsidRPr="00F35DC2">
        <w:rPr>
          <w:rFonts w:ascii="Arial" w:hAnsi="Arial" w:cs="Arial"/>
          <w:color w:val="222222"/>
          <w:shd w:val="clear" w:color="auto" w:fill="FFFFFF"/>
        </w:rPr>
        <w:t>gamifikace</w:t>
      </w:r>
      <w:proofErr w:type="spellEnd"/>
      <w:r w:rsidRPr="00F35DC2">
        <w:rPr>
          <w:rFonts w:ascii="Arial" w:hAnsi="Arial" w:cs="Arial"/>
          <w:color w:val="222222"/>
          <w:shd w:val="clear" w:color="auto" w:fill="FFFFFF"/>
        </w:rPr>
        <w:t xml:space="preserve"> ve výuce cizích jazyků a nácvik jednotlivých </w:t>
      </w:r>
      <w:proofErr w:type="spellStart"/>
      <w:r w:rsidRPr="00F35DC2">
        <w:rPr>
          <w:rFonts w:ascii="Arial" w:hAnsi="Arial" w:cs="Arial"/>
          <w:color w:val="222222"/>
          <w:shd w:val="clear" w:color="auto" w:fill="FFFFFF"/>
        </w:rPr>
        <w:t>jazykovýh</w:t>
      </w:r>
      <w:proofErr w:type="spellEnd"/>
      <w:r w:rsidRPr="00F35DC2">
        <w:rPr>
          <w:rFonts w:ascii="Arial" w:hAnsi="Arial" w:cs="Arial"/>
          <w:color w:val="222222"/>
          <w:shd w:val="clear" w:color="auto" w:fill="FFFFFF"/>
        </w:rPr>
        <w:t xml:space="preserve"> dovedností (mluvení, psaní, slovní zásoba). Školení bude mít tři části: v první se zaměříme na aplikaci </w:t>
      </w:r>
      <w:proofErr w:type="spellStart"/>
      <w:r w:rsidRPr="00F35DC2">
        <w:rPr>
          <w:rFonts w:ascii="Arial" w:hAnsi="Arial" w:cs="Arial"/>
          <w:color w:val="222222"/>
          <w:shd w:val="clear" w:color="auto" w:fill="FFFFFF"/>
        </w:rPr>
        <w:t>Quizlet</w:t>
      </w:r>
      <w:proofErr w:type="spellEnd"/>
      <w:r w:rsidRPr="00F35DC2">
        <w:rPr>
          <w:rFonts w:ascii="Arial" w:hAnsi="Arial" w:cs="Arial"/>
          <w:color w:val="222222"/>
          <w:shd w:val="clear" w:color="auto" w:fill="FFFFFF"/>
        </w:rPr>
        <w:t xml:space="preserve">, ve druhé se naučíme pracovat se </w:t>
      </w:r>
      <w:proofErr w:type="spellStart"/>
      <w:r w:rsidRPr="00F35DC2">
        <w:rPr>
          <w:rFonts w:ascii="Arial" w:hAnsi="Arial" w:cs="Arial"/>
          <w:color w:val="222222"/>
          <w:shd w:val="clear" w:color="auto" w:fill="FFFFFF"/>
        </w:rPr>
        <w:t>Spark</w:t>
      </w:r>
      <w:proofErr w:type="spellEnd"/>
      <w:r w:rsidRPr="00F35DC2">
        <w:rPr>
          <w:rFonts w:ascii="Arial" w:hAnsi="Arial" w:cs="Arial"/>
          <w:color w:val="222222"/>
          <w:shd w:val="clear" w:color="auto" w:fill="FFFFFF"/>
        </w:rPr>
        <w:t xml:space="preserve"> Video a ve třetí budou účastníci formou QR kódů ve skupinách prozkoumávat další aplikace vhodné pro výuku cizích jazyků. Většina z aplikací funguje nejen na </w:t>
      </w:r>
      <w:proofErr w:type="spellStart"/>
      <w:r w:rsidRPr="00F35DC2">
        <w:rPr>
          <w:rFonts w:ascii="Arial" w:hAnsi="Arial" w:cs="Arial"/>
          <w:color w:val="222222"/>
          <w:shd w:val="clear" w:color="auto" w:fill="FFFFFF"/>
        </w:rPr>
        <w:t>iPadu</w:t>
      </w:r>
      <w:proofErr w:type="spellEnd"/>
      <w:r w:rsidRPr="00F35DC2">
        <w:rPr>
          <w:rFonts w:ascii="Arial" w:hAnsi="Arial" w:cs="Arial"/>
          <w:color w:val="222222"/>
          <w:shd w:val="clear" w:color="auto" w:fill="FFFFFF"/>
        </w:rPr>
        <w:t>, ale také na webu či jiných platformách.</w:t>
      </w:r>
    </w:p>
    <w:p w:rsidR="00BB28C6" w:rsidRPr="00BB28C6" w:rsidRDefault="00BB28C6" w:rsidP="00BB28C6">
      <w:pPr>
        <w:rPr>
          <w:rFonts w:ascii="Arial" w:hAnsi="Arial" w:cs="Arial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C63E6D" w:rsidRDefault="00C63E6D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8"/>
      <w:footerReference w:type="default" r:id="rId9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5D7" w:rsidRDefault="004F25D7">
      <w:r>
        <w:separator/>
      </w:r>
    </w:p>
  </w:endnote>
  <w:endnote w:type="continuationSeparator" w:id="0">
    <w:p w:rsidR="004F25D7" w:rsidRDefault="004F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9180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9180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9180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9180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5D7" w:rsidRDefault="004F25D7">
      <w:r>
        <w:separator/>
      </w:r>
    </w:p>
  </w:footnote>
  <w:footnote w:type="continuationSeparator" w:id="0">
    <w:p w:rsidR="004F25D7" w:rsidRDefault="004F2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F2BF2"/>
    <w:multiLevelType w:val="hybridMultilevel"/>
    <w:tmpl w:val="8CF03D18"/>
    <w:lvl w:ilvl="0" w:tplc="AE5CB0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5C25"/>
    <w:rsid w:val="001503DF"/>
    <w:rsid w:val="001A441C"/>
    <w:rsid w:val="00207FA9"/>
    <w:rsid w:val="00233033"/>
    <w:rsid w:val="00336B9B"/>
    <w:rsid w:val="004F25D7"/>
    <w:rsid w:val="005E6045"/>
    <w:rsid w:val="005F46D8"/>
    <w:rsid w:val="006257E8"/>
    <w:rsid w:val="00644DA3"/>
    <w:rsid w:val="0069180B"/>
    <w:rsid w:val="00727F4A"/>
    <w:rsid w:val="0081347A"/>
    <w:rsid w:val="008666AB"/>
    <w:rsid w:val="008C4899"/>
    <w:rsid w:val="008E757C"/>
    <w:rsid w:val="009F1B8D"/>
    <w:rsid w:val="00B66EAD"/>
    <w:rsid w:val="00BB28C6"/>
    <w:rsid w:val="00C63E6D"/>
    <w:rsid w:val="00CB292E"/>
    <w:rsid w:val="00DD07C7"/>
    <w:rsid w:val="00E06F85"/>
    <w:rsid w:val="00F264A4"/>
    <w:rsid w:val="00F35DC2"/>
    <w:rsid w:val="00F5616A"/>
    <w:rsid w:val="00F9737A"/>
    <w:rsid w:val="00FD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682AE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uiPriority w:val="99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lnweb">
    <w:name w:val="Normal (Web)"/>
    <w:basedOn w:val="Normln"/>
    <w:uiPriority w:val="99"/>
    <w:unhideWhenUsed/>
    <w:rsid w:val="00E06F85"/>
    <w:pPr>
      <w:suppressAutoHyphens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E0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C569C-397C-4B44-8F74-F0DCC960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3</cp:revision>
  <cp:lastPrinted>2016-03-21T11:50:00Z</cp:lastPrinted>
  <dcterms:created xsi:type="dcterms:W3CDTF">2018-05-22T07:22:00Z</dcterms:created>
  <dcterms:modified xsi:type="dcterms:W3CDTF">2018-05-30T09:40:00Z</dcterms:modified>
  <dc:language>cs-CZ</dc:language>
</cp:coreProperties>
</file>