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5B5FEB" w:rsidRPr="005B5FEB" w:rsidRDefault="005B5FEB" w:rsidP="005B5FEB">
      <w:pPr>
        <w:jc w:val="center"/>
        <w:rPr>
          <w:rFonts w:ascii="Arial" w:hAnsi="Arial" w:cs="Arial"/>
          <w:b/>
          <w:sz w:val="32"/>
          <w:szCs w:val="32"/>
        </w:rPr>
      </w:pPr>
      <w:r w:rsidRPr="005B5FEB">
        <w:rPr>
          <w:rFonts w:ascii="Arial" w:hAnsi="Arial" w:cs="Arial"/>
          <w:b/>
          <w:sz w:val="32"/>
          <w:szCs w:val="32"/>
        </w:rPr>
        <w:t>Matematická gramotnos</w:t>
      </w:r>
      <w:r>
        <w:rPr>
          <w:rFonts w:ascii="Arial" w:hAnsi="Arial" w:cs="Arial"/>
          <w:b/>
          <w:sz w:val="32"/>
          <w:szCs w:val="32"/>
        </w:rPr>
        <w:t>t v základním vzdělání a rozvoj</w:t>
      </w:r>
    </w:p>
    <w:p w:rsidR="000A31DB" w:rsidRDefault="005B5FEB" w:rsidP="005B5FEB">
      <w:pPr>
        <w:jc w:val="center"/>
        <w:rPr>
          <w:rFonts w:ascii="Arial" w:hAnsi="Arial" w:cs="Arial"/>
          <w:b/>
          <w:sz w:val="32"/>
          <w:szCs w:val="32"/>
        </w:rPr>
      </w:pPr>
      <w:r w:rsidRPr="005B5FEB">
        <w:rPr>
          <w:rFonts w:ascii="Arial" w:hAnsi="Arial" w:cs="Arial"/>
          <w:b/>
          <w:sz w:val="32"/>
          <w:szCs w:val="32"/>
        </w:rPr>
        <w:t>digitálních kompetencí dětí a žáků</w:t>
      </w:r>
    </w:p>
    <w:p w:rsidR="005B5FEB" w:rsidRPr="008E757C" w:rsidRDefault="005B5FEB" w:rsidP="005B5FE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0A47DD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3.5</w:t>
      </w:r>
      <w:bookmarkStart w:id="0" w:name="_GoBack"/>
      <w:bookmarkEnd w:id="0"/>
      <w:r w:rsidR="00190A97">
        <w:rPr>
          <w:rFonts w:ascii="Arial" w:hAnsi="Arial" w:cs="Arial"/>
          <w:b/>
          <w:sz w:val="32"/>
          <w:szCs w:val="32"/>
        </w:rPr>
        <w:t>.2017</w:t>
      </w:r>
      <w:r w:rsidR="00563C71">
        <w:rPr>
          <w:rFonts w:ascii="Arial" w:hAnsi="Arial" w:cs="Arial"/>
          <w:b/>
          <w:sz w:val="32"/>
          <w:szCs w:val="32"/>
        </w:rPr>
        <w:t xml:space="preserve"> v 15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5B5FEB" w:rsidRPr="005B5FEB">
        <w:rPr>
          <w:rFonts w:ascii="Arial" w:hAnsi="Arial" w:cs="Arial"/>
          <w:b/>
          <w:sz w:val="32"/>
          <w:szCs w:val="32"/>
        </w:rPr>
        <w:t>Základní škola Petra Bezruče, Petra Bezruče 2000,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CC" w:rsidRDefault="000C0ECC">
      <w:r>
        <w:separator/>
      </w:r>
    </w:p>
  </w:endnote>
  <w:endnote w:type="continuationSeparator" w:id="0">
    <w:p w:rsidR="000C0ECC" w:rsidRDefault="000C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A47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A47D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A47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A47D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CC" w:rsidRDefault="000C0ECC">
      <w:r>
        <w:separator/>
      </w:r>
    </w:p>
  </w:footnote>
  <w:footnote w:type="continuationSeparator" w:id="0">
    <w:p w:rsidR="000C0ECC" w:rsidRDefault="000C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0A47DD"/>
    <w:rsid w:val="000C0ECC"/>
    <w:rsid w:val="00106F72"/>
    <w:rsid w:val="00115C25"/>
    <w:rsid w:val="001503DF"/>
    <w:rsid w:val="00190A97"/>
    <w:rsid w:val="001A441C"/>
    <w:rsid w:val="00207FA9"/>
    <w:rsid w:val="00233033"/>
    <w:rsid w:val="00336B9B"/>
    <w:rsid w:val="004D505F"/>
    <w:rsid w:val="00563C71"/>
    <w:rsid w:val="005B5FEB"/>
    <w:rsid w:val="005E6045"/>
    <w:rsid w:val="005F46D8"/>
    <w:rsid w:val="006257E8"/>
    <w:rsid w:val="00727F4A"/>
    <w:rsid w:val="0081347A"/>
    <w:rsid w:val="008C4899"/>
    <w:rsid w:val="008E757C"/>
    <w:rsid w:val="00B00F56"/>
    <w:rsid w:val="00CB292E"/>
    <w:rsid w:val="00CF1D45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0D58F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C3FC9-621D-4A12-804F-74D0B2EC7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4</cp:revision>
  <cp:lastPrinted>2016-03-21T11:50:00Z</cp:lastPrinted>
  <dcterms:created xsi:type="dcterms:W3CDTF">2017-03-23T09:07:00Z</dcterms:created>
  <dcterms:modified xsi:type="dcterms:W3CDTF">2017-04-28T06:15:00Z</dcterms:modified>
  <dc:language>cs-CZ</dc:language>
</cp:coreProperties>
</file>