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82129" w14:textId="77777777" w:rsidR="00AB5447" w:rsidRPr="0062255F" w:rsidRDefault="00AB5447" w:rsidP="00262C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255F">
        <w:rPr>
          <w:rFonts w:ascii="Times New Roman" w:hAnsi="Times New Roman"/>
          <w:b/>
          <w:sz w:val="24"/>
          <w:szCs w:val="24"/>
        </w:rPr>
        <w:t xml:space="preserve">Základní škola Měcholupy, </w:t>
      </w:r>
      <w:proofErr w:type="spellStart"/>
      <w:r w:rsidRPr="0062255F">
        <w:rPr>
          <w:rFonts w:ascii="Times New Roman" w:hAnsi="Times New Roman"/>
          <w:b/>
          <w:sz w:val="24"/>
          <w:szCs w:val="24"/>
        </w:rPr>
        <w:t>Holedečská</w:t>
      </w:r>
      <w:proofErr w:type="spellEnd"/>
      <w:r w:rsidRPr="0062255F">
        <w:rPr>
          <w:rFonts w:ascii="Times New Roman" w:hAnsi="Times New Roman"/>
          <w:b/>
          <w:sz w:val="24"/>
          <w:szCs w:val="24"/>
        </w:rPr>
        <w:t xml:space="preserve"> 2, 439 31 Měcholupy</w:t>
      </w:r>
    </w:p>
    <w:p w14:paraId="25B8212A" w14:textId="16D42540" w:rsidR="009721FB" w:rsidRPr="0062255F" w:rsidRDefault="009721FB" w:rsidP="00262CF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25B8212B" w14:textId="1105F9D6" w:rsidR="002741E2" w:rsidRPr="0062255F" w:rsidRDefault="002741E2" w:rsidP="00262C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255F">
        <w:rPr>
          <w:rFonts w:ascii="Times New Roman" w:hAnsi="Times New Roman"/>
          <w:sz w:val="24"/>
          <w:szCs w:val="24"/>
        </w:rPr>
        <w:t xml:space="preserve">         </w:t>
      </w:r>
      <w:r w:rsidR="0062255F">
        <w:rPr>
          <w:rFonts w:ascii="Times New Roman" w:hAnsi="Times New Roman"/>
          <w:sz w:val="24"/>
          <w:szCs w:val="24"/>
        </w:rPr>
        <w:t xml:space="preserve">       </w:t>
      </w:r>
      <w:r w:rsidRPr="0062255F">
        <w:rPr>
          <w:rFonts w:ascii="Times New Roman" w:hAnsi="Times New Roman"/>
          <w:sz w:val="24"/>
          <w:szCs w:val="24"/>
        </w:rPr>
        <w:t>Naše škola je malá s prvním až devátým postupným ročníkem, do které docházejí nejen měcholupští žáci, ale i žáci z okolních vesnic. Patří tedy mezi školy spádové.</w:t>
      </w:r>
      <w:r w:rsidR="00392393" w:rsidRPr="0062255F">
        <w:rPr>
          <w:rFonts w:ascii="Times New Roman" w:hAnsi="Times New Roman"/>
          <w:sz w:val="24"/>
          <w:szCs w:val="24"/>
        </w:rPr>
        <w:t xml:space="preserve"> </w:t>
      </w:r>
      <w:r w:rsidRPr="0062255F">
        <w:rPr>
          <w:rFonts w:ascii="Times New Roman" w:hAnsi="Times New Roman"/>
          <w:sz w:val="24"/>
          <w:szCs w:val="24"/>
        </w:rPr>
        <w:t>Jsme škola s právní subjektivitou. Náš Školní vzdělávací program „ Tvořivá škola“ vychází z cílů základního vzdělávání formulovaných v Rámcovém vzdělávacím programu pro základní vzdělávání. Poskytuje základní vzdělávání žákům 1. až 9. ročníku</w:t>
      </w:r>
      <w:r w:rsidR="0065289D">
        <w:rPr>
          <w:rFonts w:ascii="Times New Roman" w:hAnsi="Times New Roman"/>
          <w:sz w:val="24"/>
          <w:szCs w:val="24"/>
        </w:rPr>
        <w:t xml:space="preserve">. </w:t>
      </w:r>
      <w:r w:rsidRPr="0062255F">
        <w:rPr>
          <w:rFonts w:ascii="Times New Roman" w:hAnsi="Times New Roman"/>
          <w:sz w:val="24"/>
          <w:szCs w:val="24"/>
        </w:rPr>
        <w:t xml:space="preserve">Součástí školy je školní družina, která poskytuje zájmové vzdělání žákům prvního stupně a školní klub žákům druhého stupně.  Obohatili jsme výuku o pěkná sportoviště vybudovaná na pozemku zahrady. Máme k dispozici vše, co jakákoliv velká škola. Počty žáků ve třídě umožňují ke každému individuální přístup. </w:t>
      </w:r>
    </w:p>
    <w:p w14:paraId="25B8212C" w14:textId="6226987C" w:rsidR="002741E2" w:rsidRPr="0062255F" w:rsidRDefault="002741E2" w:rsidP="00262CF1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255F">
        <w:rPr>
          <w:rFonts w:ascii="Times New Roman" w:hAnsi="Times New Roman"/>
          <w:sz w:val="24"/>
          <w:szCs w:val="24"/>
        </w:rPr>
        <w:t xml:space="preserve">       </w:t>
      </w:r>
      <w:r w:rsidR="0062255F">
        <w:rPr>
          <w:rFonts w:ascii="Times New Roman" w:hAnsi="Times New Roman"/>
          <w:sz w:val="24"/>
          <w:szCs w:val="24"/>
        </w:rPr>
        <w:t xml:space="preserve">      </w:t>
      </w:r>
      <w:r w:rsidRPr="0062255F">
        <w:rPr>
          <w:rFonts w:ascii="Times New Roman" w:hAnsi="Times New Roman"/>
          <w:sz w:val="24"/>
          <w:szCs w:val="24"/>
        </w:rPr>
        <w:t xml:space="preserve">Náš pedagogický sbor má celkem </w:t>
      </w:r>
      <w:r w:rsidR="00124E85">
        <w:rPr>
          <w:rFonts w:ascii="Times New Roman" w:hAnsi="Times New Roman"/>
          <w:sz w:val="24"/>
          <w:szCs w:val="24"/>
        </w:rPr>
        <w:t>sedmnáct</w:t>
      </w:r>
      <w:r w:rsidRPr="0062255F">
        <w:rPr>
          <w:rFonts w:ascii="Times New Roman" w:hAnsi="Times New Roman"/>
          <w:sz w:val="24"/>
          <w:szCs w:val="24"/>
        </w:rPr>
        <w:t xml:space="preserve"> členů. Z tohoto počtu jsou dvě vychovatelky pracující ve školní družině</w:t>
      </w:r>
      <w:r w:rsidR="00124E85">
        <w:rPr>
          <w:rFonts w:ascii="Times New Roman" w:hAnsi="Times New Roman"/>
          <w:sz w:val="24"/>
          <w:szCs w:val="24"/>
        </w:rPr>
        <w:t xml:space="preserve"> a tři asistentky pedagoga</w:t>
      </w:r>
      <w:r w:rsidRPr="0062255F">
        <w:rPr>
          <w:rFonts w:ascii="Times New Roman" w:hAnsi="Times New Roman"/>
          <w:sz w:val="24"/>
          <w:szCs w:val="24"/>
        </w:rPr>
        <w:t>. Pedagogové se snaží podílet i na dalších činnostech ve škole, mají</w:t>
      </w:r>
      <w:r w:rsidR="001C4043">
        <w:rPr>
          <w:rFonts w:ascii="Times New Roman" w:hAnsi="Times New Roman"/>
          <w:sz w:val="24"/>
          <w:szCs w:val="24"/>
        </w:rPr>
        <w:t xml:space="preserve"> potřebné profesní dovednosti (</w:t>
      </w:r>
      <w:r w:rsidRPr="0062255F">
        <w:rPr>
          <w:rFonts w:ascii="Times New Roman" w:hAnsi="Times New Roman"/>
          <w:sz w:val="24"/>
          <w:szCs w:val="24"/>
        </w:rPr>
        <w:t xml:space="preserve">komunikativnost, schopnost diagnostikovat žáky a motivovat je k dalším činnostem, udržet neformální kázeň, průběžně se vzdělávat, hodnotit a modifikovat svoji práci). Pedagogický sbor je schopen týmové spolupráce, vzájemně vstřícné komunikace a spolupráce. </w:t>
      </w:r>
    </w:p>
    <w:p w14:paraId="25B8212D" w14:textId="77777777" w:rsidR="002741E2" w:rsidRPr="0062255F" w:rsidRDefault="002741E2" w:rsidP="00262CF1">
      <w:pPr>
        <w:tabs>
          <w:tab w:val="left" w:pos="0"/>
        </w:tabs>
        <w:spacing w:after="0" w:line="240" w:lineRule="auto"/>
        <w:ind w:hanging="360"/>
        <w:rPr>
          <w:rFonts w:ascii="Times New Roman" w:hAnsi="Times New Roman"/>
          <w:sz w:val="24"/>
          <w:szCs w:val="24"/>
        </w:rPr>
      </w:pPr>
      <w:r w:rsidRPr="0062255F">
        <w:rPr>
          <w:rFonts w:ascii="Times New Roman" w:hAnsi="Times New Roman"/>
          <w:sz w:val="24"/>
          <w:szCs w:val="24"/>
        </w:rPr>
        <w:t xml:space="preserve">             </w:t>
      </w:r>
      <w:r w:rsidR="0062255F">
        <w:rPr>
          <w:rFonts w:ascii="Times New Roman" w:hAnsi="Times New Roman"/>
          <w:sz w:val="24"/>
          <w:szCs w:val="24"/>
        </w:rPr>
        <w:t xml:space="preserve">     </w:t>
      </w:r>
      <w:r w:rsidRPr="0062255F">
        <w:rPr>
          <w:rFonts w:ascii="Times New Roman" w:hAnsi="Times New Roman"/>
          <w:sz w:val="24"/>
          <w:szCs w:val="24"/>
        </w:rPr>
        <w:t xml:space="preserve"> Naše škola vzdělává děti ve svém okolí (nezbavuje se žáků hendikepovaných, hyperaktivních či majících jiné odlišnosti). Využíváme efektivních metod jako kooperativní učení, omezujeme frontální výuku. Při uplatňování individuálního přístupu se v každé třídě snažíme úspěšně vzdělávat děti různých akademických schopností a docílit toho, aby se všechny tyto děti maximálně rozvíjely.</w:t>
      </w:r>
    </w:p>
    <w:p w14:paraId="25B8212E" w14:textId="77777777" w:rsidR="00791494" w:rsidRPr="0062255F" w:rsidRDefault="0062255F" w:rsidP="00262CF1">
      <w:pPr>
        <w:pStyle w:val="Odstavecseseznamem"/>
        <w:tabs>
          <w:tab w:val="left" w:pos="0"/>
        </w:tabs>
        <w:spacing w:after="0" w:line="240" w:lineRule="auto"/>
        <w:ind w:left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</w:t>
      </w:r>
      <w:r w:rsidR="00791494" w:rsidRPr="0062255F">
        <w:rPr>
          <w:rFonts w:ascii="Times New Roman" w:eastAsia="Calibri" w:hAnsi="Times New Roman"/>
          <w:sz w:val="24"/>
          <w:szCs w:val="24"/>
          <w:lang w:eastAsia="en-US"/>
        </w:rPr>
        <w:t>Posláním základní školy v Měcholupech je připravit žáky plnohodnotně do života tak, aby dokázali využít všech životních a profesních šancí a aby jim vlastní úspěch přinesl radost. Tato příprava na budoucnost probíhá v přátelsky motivujícím prostředí školy, která vychází z principů vzájemné komunikace při zachování sebeúcty a respektování druhého. Prioritou školy jsou vzájemné vztahy, proto jsou žáci vedeni k vědomé odpo</w:t>
      </w:r>
      <w:r w:rsidR="00791494" w:rsidRPr="0062255F">
        <w:rPr>
          <w:rFonts w:ascii="Times New Roman" w:eastAsia="Calibri" w:hAnsi="Times New Roman"/>
          <w:sz w:val="24"/>
          <w:szCs w:val="24"/>
          <w:lang w:eastAsia="en-US"/>
        </w:rPr>
        <w:softHyphen/>
        <w:t xml:space="preserve">vědnosti a důvěře, k toleranci a k reálnému sebehodnocení. </w:t>
      </w:r>
      <w:r w:rsidR="002B5F29" w:rsidRPr="0062255F">
        <w:rPr>
          <w:rFonts w:ascii="Times New Roman" w:eastAsia="Calibri" w:hAnsi="Times New Roman"/>
          <w:sz w:val="24"/>
          <w:szCs w:val="24"/>
          <w:lang w:eastAsia="en-US"/>
        </w:rPr>
        <w:t>Školu navštěvuje většina, laicky řečeno, „normálních“ dětí, odborně je nazýváme děti intaktní. Ve škole však nalezneme i děti „odlišné“, např. s mentálním postižením, děti ze so</w:t>
      </w:r>
      <w:r w:rsidR="002B5F29" w:rsidRPr="0062255F">
        <w:rPr>
          <w:rFonts w:ascii="Times New Roman" w:eastAsia="Calibri" w:hAnsi="Times New Roman"/>
          <w:sz w:val="24"/>
          <w:szCs w:val="24"/>
          <w:lang w:eastAsia="en-US"/>
        </w:rPr>
        <w:softHyphen/>
        <w:t>ciálně slabého a nepodnětného prostředí, děti s poruchami učení, dítě s diagnostikovaným na</w:t>
      </w:r>
      <w:r w:rsidR="002B5F29" w:rsidRPr="0062255F">
        <w:rPr>
          <w:rFonts w:ascii="Times New Roman" w:eastAsia="Calibri" w:hAnsi="Times New Roman"/>
          <w:sz w:val="24"/>
          <w:szCs w:val="24"/>
          <w:lang w:eastAsia="en-US"/>
        </w:rPr>
        <w:softHyphen/>
        <w:t xml:space="preserve">dáním a </w:t>
      </w:r>
      <w:proofErr w:type="spellStart"/>
      <w:r w:rsidR="002B5F29" w:rsidRPr="0062255F">
        <w:rPr>
          <w:rFonts w:ascii="Times New Roman" w:eastAsia="Calibri" w:hAnsi="Times New Roman"/>
          <w:sz w:val="24"/>
          <w:szCs w:val="24"/>
          <w:lang w:eastAsia="en-US"/>
        </w:rPr>
        <w:t>aspergerovým</w:t>
      </w:r>
      <w:proofErr w:type="spellEnd"/>
      <w:r w:rsidR="002B5F29" w:rsidRPr="0062255F">
        <w:rPr>
          <w:rFonts w:ascii="Times New Roman" w:eastAsia="Calibri" w:hAnsi="Times New Roman"/>
          <w:sz w:val="24"/>
          <w:szCs w:val="24"/>
          <w:lang w:eastAsia="en-US"/>
        </w:rPr>
        <w:t xml:space="preserve"> syndromem. </w:t>
      </w:r>
      <w:r w:rsidR="00791494" w:rsidRPr="0062255F">
        <w:rPr>
          <w:rFonts w:ascii="Times New Roman" w:eastAsia="Calibri" w:hAnsi="Times New Roman"/>
          <w:sz w:val="24"/>
          <w:szCs w:val="24"/>
          <w:lang w:eastAsia="en-US"/>
        </w:rPr>
        <w:t>U žáků je vzbuzován zá</w:t>
      </w:r>
      <w:r w:rsidR="00791494" w:rsidRPr="0062255F">
        <w:rPr>
          <w:rFonts w:ascii="Times New Roman" w:eastAsia="Calibri" w:hAnsi="Times New Roman"/>
          <w:sz w:val="24"/>
          <w:szCs w:val="24"/>
          <w:lang w:eastAsia="en-US"/>
        </w:rPr>
        <w:softHyphen/>
        <w:t>jem o spoluvytváření prostředí, ve kterém se budou rádi učit. Škola propojuje vztahy nejen ve třídě, ale i mezi třídami, například starší žáci připravují akce pro mladší děti a veřejnost.  Základem myšlenky inkluzivního vzdělávání je snaha poskytnout všem dětem adekvátní a co nejlepší úroveň vzdělávání. Respektuje rovné příležitosti všech dětí bez rozdílu, podle míry jejich schopností.</w:t>
      </w:r>
      <w:r w:rsidR="002B5F29" w:rsidRPr="0062255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91494" w:rsidRPr="0062255F">
        <w:rPr>
          <w:rFonts w:ascii="Times New Roman" w:eastAsia="Calibri" w:hAnsi="Times New Roman"/>
          <w:sz w:val="24"/>
          <w:szCs w:val="24"/>
          <w:lang w:eastAsia="en-US"/>
        </w:rPr>
        <w:t>V základě vyžaduje pedagogův specifický přístup, který je velice náročný, neboť učitel na tyto hodiny zpracovává de facto dvě přípravy: přípravu v souladu se školním vzdělávacím plánem pro všechny žáky ve třídě a přípravu v souladu s individuálním vzdělávacím plánem pro žáka s lehkým mentál</w:t>
      </w:r>
      <w:r w:rsidR="00791494" w:rsidRPr="0062255F">
        <w:rPr>
          <w:rFonts w:ascii="Times New Roman" w:eastAsia="Calibri" w:hAnsi="Times New Roman"/>
          <w:sz w:val="24"/>
          <w:szCs w:val="24"/>
          <w:lang w:eastAsia="en-US"/>
        </w:rPr>
        <w:softHyphen/>
        <w:t>ním postižením, s</w:t>
      </w:r>
      <w:r w:rsidR="00150D0E" w:rsidRPr="0062255F">
        <w:rPr>
          <w:rFonts w:ascii="Times New Roman" w:eastAsia="Calibri" w:hAnsi="Times New Roman"/>
          <w:sz w:val="24"/>
          <w:szCs w:val="24"/>
          <w:lang w:eastAsia="en-US"/>
        </w:rPr>
        <w:t>e</w:t>
      </w:r>
      <w:r w:rsidR="00791494" w:rsidRPr="0062255F">
        <w:rPr>
          <w:rFonts w:ascii="Times New Roman" w:eastAsia="Calibri" w:hAnsi="Times New Roman"/>
          <w:sz w:val="24"/>
          <w:szCs w:val="24"/>
          <w:lang w:eastAsia="en-US"/>
        </w:rPr>
        <w:t> SPU apod.</w:t>
      </w:r>
    </w:p>
    <w:p w14:paraId="25B8212F" w14:textId="68FE3350" w:rsidR="0093358A" w:rsidRPr="0062255F" w:rsidRDefault="000136A0" w:rsidP="00262CF1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255F">
        <w:rPr>
          <w:rFonts w:ascii="Times New Roman" w:hAnsi="Times New Roman"/>
          <w:sz w:val="24"/>
          <w:szCs w:val="24"/>
        </w:rPr>
        <w:t xml:space="preserve">         </w:t>
      </w:r>
      <w:r w:rsidR="00DA4E0A" w:rsidRPr="0062255F">
        <w:rPr>
          <w:rFonts w:ascii="Times New Roman" w:hAnsi="Times New Roman"/>
          <w:sz w:val="24"/>
          <w:szCs w:val="24"/>
        </w:rPr>
        <w:t xml:space="preserve">     </w:t>
      </w:r>
      <w:r w:rsidR="00D60F69" w:rsidRPr="0062255F">
        <w:rPr>
          <w:rFonts w:ascii="Times New Roman" w:hAnsi="Times New Roman"/>
          <w:sz w:val="24"/>
          <w:szCs w:val="24"/>
        </w:rPr>
        <w:t>Škola má rodinný charakter a tuto výhodu si chce udržet i do budoucna, aby každé dítě dostalo příležitost co nejlépe využít svých schopností a možností. Usiluje o příjemné a klidné prostředí a snaží se budovat pozitivní vztahy uvnitř pedagogického sboru, v třídních kolektivech, mezi jednotlivými žáky i mezi školou a vnějším prostředím. V naší, rychle se rozvíjející společnosti je na celoživotní učení kladen stále větší důraz. Pro žáky není nezbytně nutné ovládat faktické znalosti, ale hlavně dovednosti jak nové informace získat a naučit se je. To vše klade velké nár</w:t>
      </w:r>
      <w:r w:rsidR="007963B4">
        <w:rPr>
          <w:rFonts w:ascii="Times New Roman" w:hAnsi="Times New Roman"/>
          <w:sz w:val="24"/>
          <w:szCs w:val="24"/>
        </w:rPr>
        <w:t>oky na správné zvládnutí klíčových kompetencí.</w:t>
      </w:r>
      <w:r w:rsidR="0093358A" w:rsidRPr="0062255F">
        <w:rPr>
          <w:rFonts w:ascii="Times New Roman" w:hAnsi="Times New Roman"/>
          <w:sz w:val="24"/>
          <w:szCs w:val="24"/>
        </w:rPr>
        <w:t xml:space="preserve"> Snažíme se, aby každé dítě plně využilo svůj poten</w:t>
      </w:r>
      <w:r w:rsidR="0093358A" w:rsidRPr="0062255F">
        <w:rPr>
          <w:rFonts w:ascii="Times New Roman" w:hAnsi="Times New Roman"/>
          <w:sz w:val="24"/>
          <w:szCs w:val="24"/>
        </w:rPr>
        <w:softHyphen/>
        <w:t xml:space="preserve">ciál a zároveň se naučilo komunikovat a spolupracovat s ostatními. Odlišnost dětí je u nás ve škole vnímána jako příležitost k rozvíjení respektu k sobě i ostatním, rozvíjení schopnosti empatie, tolerance, ohleduplnosti a zodpovědnosti. Individuálním přístupem učitel pomáhá dítěti pomoci objevit v sobě netušené schopnosti, získává pocit, že je součástí společnosti, což posílí jeho sebejistotu. Rozmanitost třídy poskytuje dítěti skutečný obraz společnosti, ve které bude žít a pracovat, a tím jej lépe připravuje na budoucnost. </w:t>
      </w:r>
    </w:p>
    <w:p w14:paraId="25B82130" w14:textId="5B4FE375" w:rsidR="0093358A" w:rsidRPr="0062255F" w:rsidRDefault="0093358A" w:rsidP="00262CF1">
      <w:pPr>
        <w:pStyle w:val="Pa2"/>
        <w:tabs>
          <w:tab w:val="left" w:pos="0"/>
        </w:tabs>
        <w:spacing w:line="240" w:lineRule="auto"/>
        <w:ind w:hanging="357"/>
        <w:jc w:val="both"/>
        <w:rPr>
          <w:rFonts w:ascii="Times New Roman" w:hAnsi="Times New Roman"/>
          <w:lang w:eastAsia="en-US"/>
        </w:rPr>
      </w:pPr>
      <w:r w:rsidRPr="0062255F">
        <w:rPr>
          <w:rFonts w:ascii="Times New Roman" w:hAnsi="Times New Roman"/>
          <w:lang w:eastAsia="en-US"/>
        </w:rPr>
        <w:t xml:space="preserve">            </w:t>
      </w:r>
      <w:r w:rsidR="0062255F">
        <w:rPr>
          <w:rFonts w:ascii="Times New Roman" w:hAnsi="Times New Roman"/>
          <w:lang w:eastAsia="en-US"/>
        </w:rPr>
        <w:t xml:space="preserve">     </w:t>
      </w:r>
      <w:r w:rsidRPr="0062255F">
        <w:rPr>
          <w:rFonts w:ascii="Times New Roman" w:hAnsi="Times New Roman"/>
          <w:lang w:eastAsia="en-US"/>
        </w:rPr>
        <w:t xml:space="preserve"> Doučování sehrává velmi důležitou úlohu v budování sebedůvěry dítěte a jeho školní motivaci.</w:t>
      </w:r>
      <w:r w:rsidR="007963B4">
        <w:rPr>
          <w:rFonts w:ascii="Times New Roman" w:hAnsi="Times New Roman"/>
          <w:lang w:eastAsia="en-US"/>
        </w:rPr>
        <w:t xml:space="preserve"> Žáci využívají</w:t>
      </w:r>
      <w:r w:rsidRPr="0062255F">
        <w:rPr>
          <w:rFonts w:ascii="Times New Roman" w:hAnsi="Times New Roman"/>
          <w:lang w:eastAsia="en-US"/>
        </w:rPr>
        <w:t xml:space="preserve"> počítače v počítačové učebně a knihovnu k učení a vyhledávání informací. Nevyžadujeme spolupráci rodičů při vypracování domácích úkolů a netrváme na </w:t>
      </w:r>
      <w:r w:rsidRPr="0062255F">
        <w:rPr>
          <w:rFonts w:ascii="Times New Roman" w:hAnsi="Times New Roman"/>
          <w:lang w:eastAsia="en-US"/>
        </w:rPr>
        <w:lastRenderedPageBreak/>
        <w:t>jejich úpravě, kde nejsou podmí</w:t>
      </w:r>
      <w:r w:rsidR="007963B4">
        <w:rPr>
          <w:rFonts w:ascii="Times New Roman" w:hAnsi="Times New Roman"/>
          <w:lang w:eastAsia="en-US"/>
        </w:rPr>
        <w:t xml:space="preserve">nky. </w:t>
      </w:r>
      <w:r w:rsidRPr="0062255F">
        <w:rPr>
          <w:rFonts w:ascii="Times New Roman" w:hAnsi="Times New Roman"/>
          <w:lang w:eastAsia="en-US"/>
        </w:rPr>
        <w:t xml:space="preserve">Nežádáme po dětech ze sociálně a kulturně znevýhodněného prostředí, kteří čelí různým životním těžkostem, donášku </w:t>
      </w:r>
      <w:r w:rsidR="007963B4">
        <w:rPr>
          <w:rFonts w:ascii="Times New Roman" w:hAnsi="Times New Roman"/>
          <w:lang w:eastAsia="en-US"/>
        </w:rPr>
        <w:t xml:space="preserve">všech </w:t>
      </w:r>
      <w:r w:rsidRPr="0062255F">
        <w:rPr>
          <w:rFonts w:ascii="Times New Roman" w:hAnsi="Times New Roman"/>
          <w:lang w:eastAsia="en-US"/>
        </w:rPr>
        <w:t xml:space="preserve">pomůcek, které rodiče nemohou zajistit. Jedna z hlavních </w:t>
      </w:r>
      <w:r w:rsidR="005318FE" w:rsidRPr="0062255F">
        <w:rPr>
          <w:rFonts w:ascii="Times New Roman" w:hAnsi="Times New Roman"/>
          <w:lang w:eastAsia="en-US"/>
        </w:rPr>
        <w:t xml:space="preserve">příčin </w:t>
      </w:r>
      <w:r w:rsidRPr="0062255F">
        <w:rPr>
          <w:rFonts w:ascii="Times New Roman" w:hAnsi="Times New Roman"/>
          <w:lang w:eastAsia="en-US"/>
        </w:rPr>
        <w:t>je nezaměstnanost rodičů a nízké finance v rodinném rozpočtu, neboť v okrese Louny stále roste míra nezaměstnanosti. Ale jde také o dětí vyrůstající v neúplných rodinách.</w:t>
      </w:r>
    </w:p>
    <w:p w14:paraId="25B82131" w14:textId="0C685D2F" w:rsidR="00AA5074" w:rsidRPr="0062255F" w:rsidRDefault="00600C59" w:rsidP="00262CF1">
      <w:pPr>
        <w:tabs>
          <w:tab w:val="left" w:pos="0"/>
        </w:tabs>
        <w:spacing w:after="0" w:line="240" w:lineRule="auto"/>
        <w:ind w:hanging="357"/>
        <w:rPr>
          <w:rFonts w:ascii="Times New Roman" w:hAnsi="Times New Roman"/>
          <w:sz w:val="24"/>
          <w:szCs w:val="24"/>
        </w:rPr>
      </w:pPr>
      <w:r w:rsidRPr="0062255F">
        <w:rPr>
          <w:rFonts w:ascii="Times New Roman" w:hAnsi="Times New Roman"/>
          <w:sz w:val="24"/>
          <w:szCs w:val="24"/>
        </w:rPr>
        <w:t xml:space="preserve">            </w:t>
      </w:r>
      <w:r w:rsidR="0062255F">
        <w:rPr>
          <w:rFonts w:ascii="Times New Roman" w:hAnsi="Times New Roman"/>
          <w:sz w:val="24"/>
          <w:szCs w:val="24"/>
        </w:rPr>
        <w:t xml:space="preserve">     </w:t>
      </w:r>
      <w:r w:rsidRPr="0062255F">
        <w:rPr>
          <w:rFonts w:ascii="Times New Roman" w:hAnsi="Times New Roman"/>
          <w:sz w:val="24"/>
          <w:szCs w:val="24"/>
        </w:rPr>
        <w:t xml:space="preserve"> </w:t>
      </w:r>
      <w:r w:rsidR="00BD2C69" w:rsidRPr="0062255F">
        <w:rPr>
          <w:rFonts w:ascii="Times New Roman" w:hAnsi="Times New Roman"/>
          <w:sz w:val="24"/>
          <w:szCs w:val="24"/>
        </w:rPr>
        <w:t xml:space="preserve">Při vzdělávání začleněných žáků někdy upravujeme učební témata. Úpravy umožní zjednodušit učivo tak, aby odpovídalo úrovni chápání žáka se speciálními vzdělávacími potřebami, a současně dávají prostor k tomu, aby se začleněný žák i ostatní děti ve třídě mohli učit společně. </w:t>
      </w:r>
      <w:r w:rsidR="000E3291" w:rsidRPr="0062255F">
        <w:rPr>
          <w:rFonts w:ascii="Times New Roman" w:hAnsi="Times New Roman"/>
          <w:sz w:val="24"/>
          <w:szCs w:val="24"/>
        </w:rPr>
        <w:t>Žá</w:t>
      </w:r>
      <w:r w:rsidR="00AA5074" w:rsidRPr="0062255F">
        <w:rPr>
          <w:rFonts w:ascii="Times New Roman" w:hAnsi="Times New Roman"/>
          <w:sz w:val="24"/>
          <w:szCs w:val="24"/>
        </w:rPr>
        <w:t>ky</w:t>
      </w:r>
      <w:r w:rsidR="000E3291" w:rsidRPr="0062255F">
        <w:rPr>
          <w:rFonts w:ascii="Times New Roman" w:hAnsi="Times New Roman"/>
          <w:sz w:val="24"/>
          <w:szCs w:val="24"/>
        </w:rPr>
        <w:t xml:space="preserve"> vedeme k porozumění a toleranci, ke vnímání hodnoty rozdílů. </w:t>
      </w:r>
      <w:r w:rsidR="00926D3E" w:rsidRPr="0062255F">
        <w:rPr>
          <w:rFonts w:ascii="Times New Roman" w:hAnsi="Times New Roman"/>
          <w:sz w:val="24"/>
          <w:szCs w:val="24"/>
        </w:rPr>
        <w:t>Učitelé přistupují ke každému žákovi individuálně jako k mimořádné osobnosti. Na individuálním přístupu k dětem je postavena nejen výuka, ale i celá organizac</w:t>
      </w:r>
      <w:r w:rsidR="00070189" w:rsidRPr="0062255F">
        <w:rPr>
          <w:rFonts w:ascii="Times New Roman" w:hAnsi="Times New Roman"/>
          <w:sz w:val="24"/>
          <w:szCs w:val="24"/>
        </w:rPr>
        <w:t>e školy. Velice důležitou roli</w:t>
      </w:r>
      <w:r w:rsidR="00AA5074" w:rsidRPr="0062255F">
        <w:rPr>
          <w:rFonts w:ascii="Times New Roman" w:hAnsi="Times New Roman"/>
          <w:sz w:val="24"/>
          <w:szCs w:val="24"/>
        </w:rPr>
        <w:t> při v</w:t>
      </w:r>
      <w:r w:rsidR="00926D3E" w:rsidRPr="0062255F">
        <w:rPr>
          <w:rFonts w:ascii="Times New Roman" w:hAnsi="Times New Roman"/>
          <w:sz w:val="24"/>
          <w:szCs w:val="24"/>
        </w:rPr>
        <w:t>zdělávání mají také rodiče, kteří se do života školy zapojují</w:t>
      </w:r>
      <w:r w:rsidR="000E3291" w:rsidRPr="0062255F">
        <w:rPr>
          <w:rFonts w:ascii="Times New Roman" w:hAnsi="Times New Roman"/>
          <w:sz w:val="24"/>
          <w:szCs w:val="24"/>
        </w:rPr>
        <w:t>.</w:t>
      </w:r>
      <w:r w:rsidR="00926D3E" w:rsidRPr="0062255F">
        <w:rPr>
          <w:rFonts w:ascii="Times New Roman" w:hAnsi="Times New Roman"/>
          <w:sz w:val="24"/>
          <w:szCs w:val="24"/>
        </w:rPr>
        <w:t xml:space="preserve"> </w:t>
      </w:r>
      <w:r w:rsidR="00D06790" w:rsidRPr="0062255F">
        <w:rPr>
          <w:rFonts w:ascii="Times New Roman" w:hAnsi="Times New Roman"/>
          <w:sz w:val="24"/>
          <w:szCs w:val="24"/>
        </w:rPr>
        <w:t>Snažíme se</w:t>
      </w:r>
      <w:r w:rsidR="00926D3E" w:rsidRPr="0062255F">
        <w:rPr>
          <w:rFonts w:ascii="Times New Roman" w:hAnsi="Times New Roman"/>
          <w:sz w:val="24"/>
          <w:szCs w:val="24"/>
        </w:rPr>
        <w:t>, aby každé dítě plně využilo svůj poten</w:t>
      </w:r>
      <w:r w:rsidR="00926D3E" w:rsidRPr="0062255F">
        <w:rPr>
          <w:rFonts w:ascii="Times New Roman" w:hAnsi="Times New Roman"/>
          <w:sz w:val="24"/>
          <w:szCs w:val="24"/>
        </w:rPr>
        <w:softHyphen/>
        <w:t xml:space="preserve">ciál a zároveň se naučilo komunikovat a spolupracovat s ostatními. </w:t>
      </w:r>
      <w:r w:rsidR="000E43EF" w:rsidRPr="0062255F">
        <w:rPr>
          <w:rFonts w:ascii="Times New Roman" w:hAnsi="Times New Roman"/>
          <w:sz w:val="24"/>
          <w:szCs w:val="24"/>
        </w:rPr>
        <w:t>Pedagogové jsou o</w:t>
      </w:r>
      <w:r w:rsidR="00926D3E" w:rsidRPr="0062255F">
        <w:rPr>
          <w:rFonts w:ascii="Times New Roman" w:hAnsi="Times New Roman"/>
          <w:sz w:val="24"/>
          <w:szCs w:val="24"/>
        </w:rPr>
        <w:t>tevřen</w:t>
      </w:r>
      <w:r w:rsidR="000E43EF" w:rsidRPr="0062255F">
        <w:rPr>
          <w:rFonts w:ascii="Times New Roman" w:hAnsi="Times New Roman"/>
          <w:sz w:val="24"/>
          <w:szCs w:val="24"/>
        </w:rPr>
        <w:t xml:space="preserve">í, </w:t>
      </w:r>
      <w:r w:rsidR="00926D3E" w:rsidRPr="0062255F">
        <w:rPr>
          <w:rFonts w:ascii="Times New Roman" w:hAnsi="Times New Roman"/>
          <w:sz w:val="24"/>
          <w:szCs w:val="24"/>
        </w:rPr>
        <w:t xml:space="preserve">jejich vstřícnost a snaha spolupracovat umožňuje rodičům efektivnější kontrolu výsledků a průběhu vzdělávání svých dětí. Tím, že se účastní nejrůznějších školních akcí, rodiče lépe poznávají život svých dětí. </w:t>
      </w:r>
    </w:p>
    <w:p w14:paraId="25B82132" w14:textId="6E9BEC03" w:rsidR="006C64BA" w:rsidRPr="0062255F" w:rsidRDefault="006C64BA" w:rsidP="00262CF1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255F">
        <w:rPr>
          <w:rFonts w:ascii="Times New Roman" w:hAnsi="Times New Roman"/>
          <w:sz w:val="24"/>
          <w:szCs w:val="24"/>
        </w:rPr>
        <w:t xml:space="preserve">          </w:t>
      </w:r>
      <w:r w:rsidR="002B7EB7">
        <w:rPr>
          <w:rFonts w:ascii="Times New Roman" w:hAnsi="Times New Roman"/>
          <w:sz w:val="24"/>
          <w:szCs w:val="24"/>
        </w:rPr>
        <w:t>Š</w:t>
      </w:r>
      <w:r w:rsidRPr="0062255F">
        <w:rPr>
          <w:rFonts w:ascii="Times New Roman" w:hAnsi="Times New Roman"/>
          <w:sz w:val="24"/>
          <w:szCs w:val="24"/>
        </w:rPr>
        <w:t>kolní klub nabízí smysluplné trávení času starším dětem, které již nemohou chodit do školní družiny, a které po vyučování čekají na jediný odpolední autobusový spoj domů. Žáci si zde mohou napsat domácí úlohy, zapojit se do tvořivých a výtvarných aktivit, poslouchat hudbu nebo využívat počítač.</w:t>
      </w:r>
    </w:p>
    <w:p w14:paraId="25B82133" w14:textId="77777777" w:rsidR="006C64BA" w:rsidRPr="0062255F" w:rsidRDefault="006C64BA" w:rsidP="00262CF1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255F">
        <w:rPr>
          <w:rFonts w:ascii="Times New Roman" w:hAnsi="Times New Roman"/>
          <w:sz w:val="24"/>
          <w:szCs w:val="24"/>
        </w:rPr>
        <w:t xml:space="preserve">         </w:t>
      </w:r>
      <w:r w:rsidR="00444F35" w:rsidRPr="0062255F">
        <w:rPr>
          <w:rFonts w:ascii="Times New Roman" w:hAnsi="Times New Roman"/>
          <w:sz w:val="24"/>
          <w:szCs w:val="24"/>
        </w:rPr>
        <w:t xml:space="preserve">  </w:t>
      </w:r>
      <w:r w:rsidRPr="0062255F">
        <w:rPr>
          <w:rFonts w:ascii="Times New Roman" w:hAnsi="Times New Roman"/>
          <w:sz w:val="24"/>
          <w:szCs w:val="24"/>
        </w:rPr>
        <w:t>Důležitou prioritou školy je otevřenost a partnerství. Škola věnuje velkou péči komunikaci s rodiči. Účinným nástrojem, který zabezpečuje přenos informací a moni</w:t>
      </w:r>
      <w:r w:rsidRPr="0062255F">
        <w:rPr>
          <w:rFonts w:ascii="Times New Roman" w:hAnsi="Times New Roman"/>
          <w:sz w:val="24"/>
          <w:szCs w:val="24"/>
        </w:rPr>
        <w:softHyphen/>
        <w:t>toruje názory jedinců i jednotlivých tříd, je žákovský parlament. Jeho prostřednictvím může vedení školy nejen usměrňovat názory a požadavky žáků, ale do značné míry je i motivovat k aktivitě a plnění koncepčních záměrů školy. Vytvářením dobrých vztahů mezi školou a rodiči a také ve spolupráci s místními organizacemi a úřadem se podílíme na kulturním dění v obci. Pořádáme vystoupení pro rodiče a veřejnost, prezentace i kreativní dílny. Oblast výchov</w:t>
      </w:r>
      <w:r w:rsidRPr="0062255F">
        <w:rPr>
          <w:rFonts w:ascii="Times New Roman" w:hAnsi="Times New Roman"/>
          <w:sz w:val="24"/>
          <w:szCs w:val="24"/>
        </w:rPr>
        <w:softHyphen/>
        <w:t>ného poradenství a prevence sociálně patologických jevů je zabezpečována výchov</w:t>
      </w:r>
      <w:r w:rsidRPr="0062255F">
        <w:rPr>
          <w:rFonts w:ascii="Times New Roman" w:hAnsi="Times New Roman"/>
          <w:sz w:val="24"/>
          <w:szCs w:val="24"/>
        </w:rPr>
        <w:softHyphen/>
        <w:t xml:space="preserve">nou poradkyní a metodikem prevence, kteří poskytují konzultace žákům i jejich rodičům, organizují různé besedy, s žáky navštěvují dny otevřených dveří jiných institucí či výstavy. Škola se snaží zajistit bezpečné prostředí pro vzdělávání a zdravý vývoj žáků při všech školních a mimoškolních akcích. </w:t>
      </w:r>
    </w:p>
    <w:p w14:paraId="25B82135" w14:textId="618102AD" w:rsidR="006C64BA" w:rsidRPr="0062255F" w:rsidRDefault="006C64BA" w:rsidP="00262CF1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255F">
        <w:rPr>
          <w:rFonts w:ascii="Times New Roman" w:hAnsi="Times New Roman"/>
          <w:sz w:val="24"/>
          <w:szCs w:val="24"/>
        </w:rPr>
        <w:t xml:space="preserve">     </w:t>
      </w:r>
      <w:r w:rsidR="00444F35" w:rsidRPr="0062255F">
        <w:rPr>
          <w:rFonts w:ascii="Times New Roman" w:hAnsi="Times New Roman"/>
          <w:sz w:val="24"/>
          <w:szCs w:val="24"/>
        </w:rPr>
        <w:t xml:space="preserve">       </w:t>
      </w:r>
      <w:r w:rsidRPr="0062255F">
        <w:rPr>
          <w:rFonts w:ascii="Times New Roman" w:hAnsi="Times New Roman"/>
          <w:sz w:val="24"/>
          <w:szCs w:val="24"/>
        </w:rPr>
        <w:t>Organizujeme výlety a rozvíjející aktivity, které zprostředkují sociálně a kulturně znevýhodněným žákům podněty, které jiné děti získávají v rámci rodinných aktivit. To jsou aktivity, které škola poskytuje navíc, aby žákům kompenzovala hendikep nepříznivého rodinného zázemí. V první řadě se však snažíme, aby sociálně a kulturn</w:t>
      </w:r>
      <w:r w:rsidR="00E73B97" w:rsidRPr="0062255F">
        <w:rPr>
          <w:rFonts w:ascii="Times New Roman" w:hAnsi="Times New Roman"/>
          <w:sz w:val="24"/>
          <w:szCs w:val="24"/>
        </w:rPr>
        <w:t>ě znevýhodněným žákům byla zajištěna</w:t>
      </w:r>
      <w:r w:rsidRPr="0062255F">
        <w:rPr>
          <w:rFonts w:ascii="Times New Roman" w:hAnsi="Times New Roman"/>
          <w:sz w:val="24"/>
          <w:szCs w:val="24"/>
        </w:rPr>
        <w:t xml:space="preserve"> účast na běžných školních akcích. Důležitou součástí mimoškolních aktivit je zájmová činnost, která žákům napomáhá rozvíjet jejich nadání a přináší příležitosti k prožití úspěchu. Žáci dostatečně využívali nabídku volnočasových aktivit, které pro ně organizovala školní družina, školní klub a kroužky zřízené při škole</w:t>
      </w:r>
      <w:r w:rsidR="002B7EB7">
        <w:rPr>
          <w:rFonts w:ascii="Times New Roman" w:hAnsi="Times New Roman"/>
          <w:sz w:val="24"/>
          <w:szCs w:val="24"/>
        </w:rPr>
        <w:t xml:space="preserve"> (Kroužek počítačů, Sportovní, K</w:t>
      </w:r>
      <w:r w:rsidRPr="0062255F">
        <w:rPr>
          <w:rFonts w:ascii="Times New Roman" w:hAnsi="Times New Roman"/>
          <w:sz w:val="24"/>
          <w:szCs w:val="24"/>
        </w:rPr>
        <w:t xml:space="preserve">eramický, </w:t>
      </w:r>
      <w:proofErr w:type="spellStart"/>
      <w:r w:rsidRPr="0062255F">
        <w:rPr>
          <w:rFonts w:ascii="Times New Roman" w:hAnsi="Times New Roman"/>
          <w:sz w:val="24"/>
          <w:szCs w:val="24"/>
        </w:rPr>
        <w:t>Wing</w:t>
      </w:r>
      <w:proofErr w:type="spellEnd"/>
      <w:r w:rsidRPr="006225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55F">
        <w:rPr>
          <w:rFonts w:ascii="Times New Roman" w:hAnsi="Times New Roman"/>
          <w:sz w:val="24"/>
          <w:szCs w:val="24"/>
        </w:rPr>
        <w:t>tsun</w:t>
      </w:r>
      <w:proofErr w:type="spellEnd"/>
      <w:r w:rsidRPr="0062255F">
        <w:rPr>
          <w:rFonts w:ascii="Times New Roman" w:hAnsi="Times New Roman"/>
          <w:sz w:val="24"/>
          <w:szCs w:val="24"/>
        </w:rPr>
        <w:t xml:space="preserve">, </w:t>
      </w:r>
      <w:r w:rsidR="002B7EB7">
        <w:rPr>
          <w:rFonts w:ascii="Times New Roman" w:hAnsi="Times New Roman"/>
          <w:sz w:val="24"/>
          <w:szCs w:val="24"/>
        </w:rPr>
        <w:t xml:space="preserve">Divadelní, </w:t>
      </w:r>
      <w:proofErr w:type="spellStart"/>
      <w:r w:rsidR="002B7EB7">
        <w:rPr>
          <w:rFonts w:ascii="Times New Roman" w:hAnsi="Times New Roman"/>
          <w:sz w:val="24"/>
          <w:szCs w:val="24"/>
        </w:rPr>
        <w:t>Grafomotorika,Vaření</w:t>
      </w:r>
      <w:proofErr w:type="spellEnd"/>
      <w:r w:rsidR="002B7EB7">
        <w:rPr>
          <w:rFonts w:ascii="Times New Roman" w:hAnsi="Times New Roman"/>
          <w:sz w:val="24"/>
          <w:szCs w:val="24"/>
        </w:rPr>
        <w:t xml:space="preserve">, </w:t>
      </w:r>
      <w:r w:rsidR="00CB0B5B">
        <w:rPr>
          <w:rFonts w:ascii="Times New Roman" w:hAnsi="Times New Roman"/>
          <w:sz w:val="24"/>
          <w:szCs w:val="24"/>
        </w:rPr>
        <w:t>Taneční). Během roku</w:t>
      </w:r>
      <w:r w:rsidRPr="0062255F">
        <w:rPr>
          <w:rFonts w:ascii="Times New Roman" w:hAnsi="Times New Roman"/>
          <w:sz w:val="24"/>
          <w:szCs w:val="24"/>
        </w:rPr>
        <w:t xml:space="preserve"> </w:t>
      </w:r>
      <w:r w:rsidR="002B7EB7">
        <w:rPr>
          <w:rFonts w:ascii="Times New Roman" w:hAnsi="Times New Roman"/>
          <w:sz w:val="24"/>
          <w:szCs w:val="24"/>
        </w:rPr>
        <w:t>organizujeme</w:t>
      </w:r>
      <w:r w:rsidRPr="0062255F">
        <w:rPr>
          <w:rFonts w:ascii="Times New Roman" w:hAnsi="Times New Roman"/>
          <w:sz w:val="24"/>
          <w:szCs w:val="24"/>
        </w:rPr>
        <w:t xml:space="preserve"> několikrát Den prevence. </w:t>
      </w:r>
    </w:p>
    <w:p w14:paraId="76403BE9" w14:textId="3C360CD9" w:rsidR="00262CF1" w:rsidRDefault="006C64BA" w:rsidP="00262C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255F">
        <w:rPr>
          <w:rFonts w:ascii="Times New Roman" w:hAnsi="Times New Roman"/>
          <w:sz w:val="24"/>
          <w:szCs w:val="24"/>
        </w:rPr>
        <w:t xml:space="preserve">       </w:t>
      </w:r>
      <w:r w:rsidR="002E7E37" w:rsidRPr="0062255F">
        <w:rPr>
          <w:rFonts w:ascii="Times New Roman" w:hAnsi="Times New Roman"/>
          <w:sz w:val="24"/>
          <w:szCs w:val="24"/>
        </w:rPr>
        <w:t xml:space="preserve">       </w:t>
      </w:r>
      <w:r w:rsidRPr="0062255F">
        <w:rPr>
          <w:rFonts w:ascii="Times New Roman" w:hAnsi="Times New Roman"/>
          <w:sz w:val="24"/>
          <w:szCs w:val="24"/>
        </w:rPr>
        <w:t xml:space="preserve">Během </w:t>
      </w:r>
      <w:r w:rsidR="00E73B97" w:rsidRPr="0062255F">
        <w:rPr>
          <w:rFonts w:ascii="Times New Roman" w:hAnsi="Times New Roman"/>
          <w:sz w:val="24"/>
          <w:szCs w:val="24"/>
        </w:rPr>
        <w:t xml:space="preserve">celého </w:t>
      </w:r>
      <w:r w:rsidRPr="0062255F">
        <w:rPr>
          <w:rFonts w:ascii="Times New Roman" w:hAnsi="Times New Roman"/>
          <w:sz w:val="24"/>
          <w:szCs w:val="24"/>
        </w:rPr>
        <w:t xml:space="preserve">roku </w:t>
      </w:r>
      <w:r w:rsidR="002B7EB7">
        <w:rPr>
          <w:rFonts w:ascii="Times New Roman" w:hAnsi="Times New Roman"/>
          <w:sz w:val="24"/>
          <w:szCs w:val="24"/>
        </w:rPr>
        <w:t>zajišťujeme m</w:t>
      </w:r>
      <w:r w:rsidRPr="0062255F">
        <w:rPr>
          <w:rFonts w:ascii="Times New Roman" w:hAnsi="Times New Roman"/>
          <w:sz w:val="24"/>
          <w:szCs w:val="24"/>
        </w:rPr>
        <w:t xml:space="preserve">noho dalších akcí: Místní ekologická konference Nesuchyně, </w:t>
      </w:r>
      <w:r w:rsidR="00CB0B5B">
        <w:rPr>
          <w:rFonts w:ascii="Times New Roman" w:eastAsia="Times New Roman" w:hAnsi="Times New Roman"/>
          <w:sz w:val="24"/>
          <w:szCs w:val="24"/>
          <w:lang w:eastAsia="cs-CZ"/>
        </w:rPr>
        <w:t xml:space="preserve">Světová škola, </w:t>
      </w:r>
      <w:r w:rsidR="00CB0B5B" w:rsidRPr="000207FC">
        <w:rPr>
          <w:rFonts w:ascii="Times New Roman" w:eastAsia="Times New Roman" w:hAnsi="Times New Roman"/>
          <w:sz w:val="24"/>
          <w:szCs w:val="24"/>
          <w:lang w:eastAsia="cs-CZ"/>
        </w:rPr>
        <w:t xml:space="preserve">charitativní činnosti, Měcholupský maraton, Ukliďme svět, ukliďme Česko-ukliďme </w:t>
      </w:r>
      <w:r w:rsidR="00CB0B5B">
        <w:rPr>
          <w:rFonts w:ascii="Times New Roman" w:eastAsia="Times New Roman" w:hAnsi="Times New Roman"/>
          <w:sz w:val="24"/>
          <w:szCs w:val="24"/>
          <w:lang w:eastAsia="cs-CZ"/>
        </w:rPr>
        <w:t xml:space="preserve">Měcholupy, </w:t>
      </w:r>
      <w:r w:rsidR="00861961">
        <w:rPr>
          <w:rFonts w:ascii="Times New Roman" w:eastAsia="Times New Roman" w:hAnsi="Times New Roman"/>
          <w:sz w:val="24"/>
          <w:szCs w:val="24"/>
          <w:lang w:eastAsia="cs-CZ"/>
        </w:rPr>
        <w:t xml:space="preserve">Den stromu, Den vody, Den Země, </w:t>
      </w:r>
      <w:r w:rsidR="00CB0B5B">
        <w:rPr>
          <w:rFonts w:ascii="Times New Roman" w:eastAsia="Times New Roman" w:hAnsi="Times New Roman"/>
          <w:sz w:val="24"/>
          <w:szCs w:val="24"/>
          <w:lang w:eastAsia="cs-CZ"/>
        </w:rPr>
        <w:t xml:space="preserve">Den Svatého Václava, </w:t>
      </w:r>
      <w:r w:rsidR="00275F56" w:rsidRPr="0062255F">
        <w:rPr>
          <w:rFonts w:ascii="Times New Roman" w:hAnsi="Times New Roman"/>
          <w:sz w:val="24"/>
          <w:szCs w:val="24"/>
        </w:rPr>
        <w:t xml:space="preserve">Dravci, Světový den autismu, IQ park Liberec, </w:t>
      </w:r>
      <w:r w:rsidRPr="0062255F">
        <w:rPr>
          <w:rFonts w:ascii="Times New Roman" w:hAnsi="Times New Roman"/>
          <w:sz w:val="24"/>
          <w:szCs w:val="24"/>
        </w:rPr>
        <w:t xml:space="preserve">Exkurze Most (hipodrom), </w:t>
      </w:r>
      <w:proofErr w:type="spellStart"/>
      <w:r w:rsidRPr="0062255F">
        <w:rPr>
          <w:rFonts w:ascii="Times New Roman" w:hAnsi="Times New Roman"/>
          <w:sz w:val="24"/>
          <w:szCs w:val="24"/>
        </w:rPr>
        <w:t>Koláčobraní</w:t>
      </w:r>
      <w:proofErr w:type="spellEnd"/>
      <w:r w:rsidRPr="0062255F">
        <w:rPr>
          <w:rFonts w:ascii="Times New Roman" w:hAnsi="Times New Roman"/>
          <w:sz w:val="24"/>
          <w:szCs w:val="24"/>
        </w:rPr>
        <w:t xml:space="preserve">, </w:t>
      </w:r>
      <w:r w:rsidR="00444F35" w:rsidRPr="0062255F">
        <w:rPr>
          <w:rFonts w:ascii="Times New Roman" w:hAnsi="Times New Roman"/>
          <w:sz w:val="24"/>
          <w:szCs w:val="24"/>
        </w:rPr>
        <w:t>Draki</w:t>
      </w:r>
      <w:r w:rsidRPr="0062255F">
        <w:rPr>
          <w:rFonts w:ascii="Times New Roman" w:hAnsi="Times New Roman"/>
          <w:sz w:val="24"/>
          <w:szCs w:val="24"/>
        </w:rPr>
        <w:t xml:space="preserve">áda, přednášky v knihovně o knihách, </w:t>
      </w:r>
      <w:proofErr w:type="spellStart"/>
      <w:r w:rsidR="00CB0B5B" w:rsidRPr="000207FC">
        <w:rPr>
          <w:rFonts w:ascii="Times New Roman" w:eastAsia="Times New Roman" w:hAnsi="Times New Roman"/>
          <w:sz w:val="24"/>
          <w:szCs w:val="24"/>
          <w:lang w:eastAsia="cs-CZ"/>
        </w:rPr>
        <w:t>GivingTuesday</w:t>
      </w:r>
      <w:proofErr w:type="spellEnd"/>
      <w:r w:rsidR="00CB0B5B">
        <w:rPr>
          <w:rFonts w:ascii="Times New Roman" w:eastAsia="Times New Roman" w:hAnsi="Times New Roman"/>
          <w:sz w:val="24"/>
          <w:szCs w:val="24"/>
          <w:lang w:eastAsia="cs-CZ"/>
        </w:rPr>
        <w:t>, Vánoční návštěva u seniorů, Česko zpívá koledy</w:t>
      </w:r>
      <w:r w:rsidR="00CB0B5B">
        <w:rPr>
          <w:rFonts w:ascii="Times New Roman" w:hAnsi="Times New Roman"/>
          <w:sz w:val="24"/>
          <w:szCs w:val="24"/>
        </w:rPr>
        <w:t xml:space="preserve">, </w:t>
      </w:r>
      <w:r w:rsidRPr="0062255F">
        <w:rPr>
          <w:rFonts w:ascii="Times New Roman" w:hAnsi="Times New Roman"/>
          <w:sz w:val="24"/>
          <w:szCs w:val="24"/>
        </w:rPr>
        <w:t xml:space="preserve">Sportovní den, plavecký výcvik, návštěvy kina v Blšanech, návštěvy divadla, knihovny a muzea v Žatci, Čertovský pátek, Vánoční jarmark, Vánoční turnaj v přetahování lanem, Den otevřených dveří, Žatecké Velikonoce, výlet </w:t>
      </w:r>
      <w:r w:rsidR="00E73B97" w:rsidRPr="0062255F">
        <w:rPr>
          <w:rFonts w:ascii="Times New Roman" w:hAnsi="Times New Roman"/>
          <w:sz w:val="24"/>
          <w:szCs w:val="24"/>
        </w:rPr>
        <w:t>do Prahy</w:t>
      </w:r>
      <w:r w:rsidRPr="0062255F">
        <w:rPr>
          <w:rFonts w:ascii="Times New Roman" w:hAnsi="Times New Roman"/>
          <w:sz w:val="24"/>
          <w:szCs w:val="24"/>
        </w:rPr>
        <w:t>, vánoční trhy v Praze, Velikonoční jarmark, Den zvířátek,</w:t>
      </w:r>
      <w:r w:rsidR="00E73B97" w:rsidRPr="0062255F">
        <w:rPr>
          <w:rFonts w:ascii="Times New Roman" w:hAnsi="Times New Roman"/>
          <w:sz w:val="24"/>
          <w:szCs w:val="24"/>
        </w:rPr>
        <w:t xml:space="preserve"> </w:t>
      </w:r>
      <w:r w:rsidR="00275F56" w:rsidRPr="0062255F">
        <w:rPr>
          <w:rFonts w:ascii="Times New Roman" w:hAnsi="Times New Roman"/>
          <w:sz w:val="24"/>
          <w:szCs w:val="24"/>
        </w:rPr>
        <w:t xml:space="preserve">Den dětí, </w:t>
      </w:r>
      <w:r w:rsidR="00861961">
        <w:rPr>
          <w:rFonts w:ascii="Times New Roman" w:hAnsi="Times New Roman"/>
          <w:sz w:val="24"/>
          <w:szCs w:val="24"/>
        </w:rPr>
        <w:t xml:space="preserve">Školní akademie, Rodinný trojboj, </w:t>
      </w:r>
      <w:r w:rsidR="00E73B97" w:rsidRPr="0062255F">
        <w:rPr>
          <w:rFonts w:ascii="Times New Roman" w:hAnsi="Times New Roman"/>
          <w:sz w:val="24"/>
          <w:szCs w:val="24"/>
        </w:rPr>
        <w:t xml:space="preserve">víkendové akce sportovního zaměření, </w:t>
      </w:r>
      <w:r w:rsidRPr="0062255F">
        <w:rPr>
          <w:rFonts w:ascii="Times New Roman" w:hAnsi="Times New Roman"/>
          <w:sz w:val="24"/>
          <w:szCs w:val="24"/>
        </w:rPr>
        <w:t>Bivakování ve škole,</w:t>
      </w:r>
      <w:r w:rsidR="002B7EB7">
        <w:rPr>
          <w:rFonts w:ascii="Times New Roman" w:hAnsi="Times New Roman"/>
          <w:sz w:val="24"/>
          <w:szCs w:val="24"/>
        </w:rPr>
        <w:t xml:space="preserve"> výlety</w:t>
      </w:r>
      <w:r w:rsidR="00174070" w:rsidRPr="0062255F">
        <w:rPr>
          <w:rFonts w:ascii="Times New Roman" w:hAnsi="Times New Roman"/>
          <w:sz w:val="24"/>
          <w:szCs w:val="24"/>
        </w:rPr>
        <w:t xml:space="preserve">, </w:t>
      </w:r>
      <w:r w:rsidRPr="0062255F">
        <w:rPr>
          <w:rFonts w:ascii="Times New Roman" w:hAnsi="Times New Roman"/>
          <w:sz w:val="24"/>
          <w:szCs w:val="24"/>
        </w:rPr>
        <w:t>školní výlety v závěru roku aj. Například tradiční Velikonoční jarmark je zaměřen na komunikaci mezi žáky, dále na vlastní iniciativu žáků, vede ke kvalitní spolupráci s ostatními žáky. Zaměřuje se také na prevenci sociálně patologických jevů</w:t>
      </w:r>
      <w:r w:rsidR="00174070" w:rsidRPr="0062255F">
        <w:rPr>
          <w:rFonts w:ascii="Times New Roman" w:hAnsi="Times New Roman"/>
          <w:sz w:val="24"/>
          <w:szCs w:val="24"/>
        </w:rPr>
        <w:t xml:space="preserve"> </w:t>
      </w:r>
      <w:r w:rsidRPr="0062255F">
        <w:rPr>
          <w:rFonts w:ascii="Times New Roman" w:hAnsi="Times New Roman"/>
          <w:sz w:val="24"/>
          <w:szCs w:val="24"/>
        </w:rPr>
        <w:t xml:space="preserve">( šikana, vandalismus aj.), vede žáky k </w:t>
      </w:r>
      <w:bookmarkStart w:id="0" w:name="_GoBack"/>
      <w:bookmarkEnd w:id="0"/>
      <w:r w:rsidRPr="0062255F">
        <w:rPr>
          <w:rFonts w:ascii="Times New Roman" w:hAnsi="Times New Roman"/>
          <w:sz w:val="24"/>
          <w:szCs w:val="24"/>
        </w:rPr>
        <w:t xml:space="preserve">vytváření pozitivních cílů a hodnot, hledání možnosti využití volného času. Důležitá je také </w:t>
      </w:r>
      <w:r w:rsidRPr="0062255F">
        <w:rPr>
          <w:rFonts w:ascii="Times New Roman" w:hAnsi="Times New Roman"/>
          <w:sz w:val="24"/>
          <w:szCs w:val="24"/>
        </w:rPr>
        <w:lastRenderedPageBreak/>
        <w:t xml:space="preserve">spolupráce rodiny a školy. Rodiče žáků se mohou přímo podílet na tvorbě aktivit nebo pomáhat radami, snižuje se riziko šikany. Ve výuce a volnočasových aktivitách žáci zvelebují prostory školy uvnitř i venku - školní botanickou zahradu, bylinkovou zahradu, altánek na výuku, školní rosarium, jezírko, starají se </w:t>
      </w:r>
      <w:r w:rsidR="00E73B97" w:rsidRPr="0062255F">
        <w:rPr>
          <w:rFonts w:ascii="Times New Roman" w:hAnsi="Times New Roman"/>
          <w:sz w:val="24"/>
          <w:szCs w:val="24"/>
        </w:rPr>
        <w:t xml:space="preserve">o </w:t>
      </w:r>
      <w:r w:rsidRPr="0062255F">
        <w:rPr>
          <w:rFonts w:ascii="Times New Roman" w:hAnsi="Times New Roman"/>
          <w:sz w:val="24"/>
          <w:szCs w:val="24"/>
        </w:rPr>
        <w:t xml:space="preserve">andulky ve voliéře a o bunkr atd. </w:t>
      </w:r>
    </w:p>
    <w:p w14:paraId="25B82136" w14:textId="5A928C74" w:rsidR="006C64BA" w:rsidRDefault="00262CF1" w:rsidP="00262C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C64BA" w:rsidRPr="0062255F">
        <w:rPr>
          <w:rFonts w:ascii="Times New Roman" w:hAnsi="Times New Roman"/>
          <w:sz w:val="24"/>
          <w:szCs w:val="24"/>
        </w:rPr>
        <w:t>Také jsme zapojen</w:t>
      </w:r>
      <w:r w:rsidR="00E73B97" w:rsidRPr="0062255F">
        <w:rPr>
          <w:rFonts w:ascii="Times New Roman" w:hAnsi="Times New Roman"/>
          <w:sz w:val="24"/>
          <w:szCs w:val="24"/>
        </w:rPr>
        <w:t>i</w:t>
      </w:r>
      <w:r w:rsidR="002E7E37" w:rsidRPr="0062255F">
        <w:rPr>
          <w:rFonts w:ascii="Times New Roman" w:hAnsi="Times New Roman"/>
          <w:sz w:val="24"/>
          <w:szCs w:val="24"/>
        </w:rPr>
        <w:t xml:space="preserve"> v projektech:</w:t>
      </w:r>
      <w:r w:rsidR="006C64BA" w:rsidRPr="006225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64BA" w:rsidRPr="0062255F">
        <w:rPr>
          <w:rFonts w:ascii="Times New Roman" w:hAnsi="Times New Roman"/>
          <w:sz w:val="24"/>
          <w:szCs w:val="24"/>
        </w:rPr>
        <w:t>Multipolis</w:t>
      </w:r>
      <w:proofErr w:type="spellEnd"/>
      <w:r w:rsidR="006C64BA" w:rsidRPr="006225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C64BA" w:rsidRPr="0062255F">
        <w:rPr>
          <w:rFonts w:ascii="Times New Roman" w:hAnsi="Times New Roman"/>
          <w:sz w:val="24"/>
          <w:szCs w:val="24"/>
        </w:rPr>
        <w:t>LaNpongo</w:t>
      </w:r>
      <w:proofErr w:type="spellEnd"/>
      <w:r w:rsidR="006C64BA" w:rsidRPr="0062255F">
        <w:rPr>
          <w:rFonts w:ascii="Times New Roman" w:hAnsi="Times New Roman"/>
          <w:sz w:val="24"/>
          <w:szCs w:val="24"/>
        </w:rPr>
        <w:t>,</w:t>
      </w:r>
      <w:r w:rsidR="002E7E37" w:rsidRPr="006225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1B15">
        <w:rPr>
          <w:rFonts w:ascii="Times New Roman" w:eastAsia="Times New Roman" w:hAnsi="Times New Roman"/>
          <w:sz w:val="24"/>
          <w:szCs w:val="24"/>
          <w:lang w:eastAsia="cs-CZ"/>
        </w:rPr>
        <w:t>Kontík</w:t>
      </w:r>
      <w:proofErr w:type="spellEnd"/>
      <w:r w:rsidRPr="00871B15">
        <w:rPr>
          <w:rFonts w:ascii="Times New Roman" w:eastAsia="Times New Roman" w:hAnsi="Times New Roman"/>
          <w:sz w:val="24"/>
          <w:szCs w:val="24"/>
          <w:lang w:eastAsia="cs-CZ"/>
        </w:rPr>
        <w:t xml:space="preserve"> a </w:t>
      </w:r>
      <w:proofErr w:type="spellStart"/>
      <w:r w:rsidRPr="00871B15">
        <w:rPr>
          <w:rFonts w:ascii="Times New Roman" w:eastAsia="Times New Roman" w:hAnsi="Times New Roman"/>
          <w:sz w:val="24"/>
          <w:szCs w:val="24"/>
          <w:lang w:eastAsia="cs-CZ"/>
        </w:rPr>
        <w:t>Třídílek</w:t>
      </w:r>
      <w:proofErr w:type="spellEnd"/>
      <w:r w:rsidRPr="00622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71B15">
        <w:rPr>
          <w:rFonts w:ascii="Times New Roman" w:eastAsia="Times New Roman" w:hAnsi="Times New Roman"/>
          <w:sz w:val="24"/>
          <w:szCs w:val="24"/>
          <w:lang w:eastAsia="cs-CZ"/>
        </w:rPr>
        <w:t xml:space="preserve">U4Energy, </w:t>
      </w:r>
      <w:proofErr w:type="spellStart"/>
      <w:r w:rsidRPr="00871B15">
        <w:rPr>
          <w:rFonts w:ascii="Times New Roman" w:eastAsia="Times New Roman" w:hAnsi="Times New Roman"/>
          <w:sz w:val="24"/>
          <w:szCs w:val="24"/>
          <w:lang w:eastAsia="cs-CZ"/>
        </w:rPr>
        <w:t>Recyklohraní</w:t>
      </w:r>
      <w:proofErr w:type="spellEnd"/>
      <w:r w:rsidRPr="00871B15">
        <w:rPr>
          <w:rFonts w:ascii="Times New Roman" w:eastAsia="Times New Roman" w:hAnsi="Times New Roman"/>
          <w:sz w:val="24"/>
          <w:szCs w:val="24"/>
          <w:lang w:eastAsia="cs-CZ"/>
        </w:rPr>
        <w:t xml:space="preserve">, Ekoškola, Les ve škole, </w:t>
      </w:r>
      <w:r w:rsidR="00275F56" w:rsidRPr="0062255F">
        <w:rPr>
          <w:rFonts w:ascii="Times New Roman" w:hAnsi="Times New Roman"/>
          <w:sz w:val="24"/>
          <w:szCs w:val="24"/>
        </w:rPr>
        <w:t xml:space="preserve">Kvark 2014, </w:t>
      </w:r>
      <w:r w:rsidR="006C64BA" w:rsidRPr="0062255F">
        <w:rPr>
          <w:rFonts w:ascii="Times New Roman" w:hAnsi="Times New Roman"/>
          <w:sz w:val="24"/>
          <w:szCs w:val="24"/>
        </w:rPr>
        <w:t xml:space="preserve">Tvořivá škola, Grant z Revolvingového fondu MŽP, O2 </w:t>
      </w:r>
      <w:proofErr w:type="spellStart"/>
      <w:r w:rsidR="006C64BA" w:rsidRPr="0062255F">
        <w:rPr>
          <w:rFonts w:ascii="Times New Roman" w:hAnsi="Times New Roman"/>
          <w:sz w:val="24"/>
          <w:szCs w:val="24"/>
        </w:rPr>
        <w:t>Think</w:t>
      </w:r>
      <w:proofErr w:type="spellEnd"/>
      <w:r w:rsidR="006C64BA" w:rsidRPr="0062255F">
        <w:rPr>
          <w:rFonts w:ascii="Times New Roman" w:hAnsi="Times New Roman"/>
          <w:sz w:val="24"/>
          <w:szCs w:val="24"/>
        </w:rPr>
        <w:t xml:space="preserve"> Big, Neplýtváme vodou, Využití energie, vody a větru, Globe, Ovoce do škol</w:t>
      </w:r>
      <w:r w:rsidR="002E7E37" w:rsidRPr="0062255F">
        <w:rPr>
          <w:rFonts w:ascii="Times New Roman" w:hAnsi="Times New Roman"/>
          <w:sz w:val="24"/>
          <w:szCs w:val="24"/>
        </w:rPr>
        <w:t xml:space="preserve">, </w:t>
      </w:r>
      <w:r w:rsidR="006C64BA" w:rsidRPr="0062255F">
        <w:rPr>
          <w:rFonts w:ascii="Times New Roman" w:hAnsi="Times New Roman"/>
          <w:sz w:val="24"/>
          <w:szCs w:val="24"/>
        </w:rPr>
        <w:t>Rodiče vítáni, Zdravé zuby</w:t>
      </w:r>
      <w:r w:rsidR="00275F56" w:rsidRPr="0062255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Zdravá pětka, </w:t>
      </w:r>
      <w:r w:rsidRPr="00871B15">
        <w:rPr>
          <w:rFonts w:ascii="Times New Roman" w:eastAsia="Times New Roman" w:hAnsi="Times New Roman"/>
          <w:sz w:val="24"/>
          <w:szCs w:val="24"/>
          <w:lang w:eastAsia="cs-CZ"/>
        </w:rPr>
        <w:t>LIGA KOMUNITNÍCH ŠKOL</w:t>
      </w:r>
      <w:r>
        <w:rPr>
          <w:rFonts w:ascii="Times New Roman" w:hAnsi="Times New Roman"/>
          <w:sz w:val="24"/>
          <w:szCs w:val="24"/>
        </w:rPr>
        <w:t>,</w:t>
      </w:r>
      <w:r w:rsidRPr="00262CF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861961">
        <w:rPr>
          <w:rFonts w:ascii="Times New Roman" w:eastAsia="Times New Roman" w:hAnsi="Times New Roman"/>
          <w:sz w:val="24"/>
          <w:szCs w:val="24"/>
          <w:lang w:eastAsia="cs-CZ"/>
        </w:rPr>
        <w:t xml:space="preserve">Čtenářské dílny, technika ve škole, </w:t>
      </w:r>
      <w:r w:rsidRPr="00871B15">
        <w:rPr>
          <w:rFonts w:ascii="Times New Roman" w:eastAsia="Times New Roman" w:hAnsi="Times New Roman"/>
          <w:sz w:val="24"/>
          <w:szCs w:val="24"/>
          <w:lang w:eastAsia="cs-CZ"/>
        </w:rPr>
        <w:t>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aše virtuální škola, </w:t>
      </w:r>
      <w:r w:rsidR="00275F56" w:rsidRPr="0062255F">
        <w:rPr>
          <w:rFonts w:ascii="Times New Roman" w:hAnsi="Times New Roman"/>
          <w:sz w:val="24"/>
          <w:szCs w:val="24"/>
        </w:rPr>
        <w:t xml:space="preserve">Férová škola, </w:t>
      </w:r>
      <w:hyperlink r:id="rId6" w:history="1">
        <w:r w:rsidR="00275F56" w:rsidRPr="0062255F">
          <w:rPr>
            <w:rFonts w:ascii="Times New Roman" w:hAnsi="Times New Roman"/>
            <w:sz w:val="24"/>
            <w:szCs w:val="24"/>
          </w:rPr>
          <w:t>Mezinárodní projekt eTwinning 2014</w:t>
        </w:r>
      </w:hyperlink>
      <w:r w:rsidR="00275F56" w:rsidRPr="0062255F">
        <w:rPr>
          <w:rFonts w:ascii="Times New Roman" w:hAnsi="Times New Roman"/>
          <w:sz w:val="24"/>
          <w:szCs w:val="24"/>
        </w:rPr>
        <w:t xml:space="preserve">, Akustická ekologie, Naše virtuální škola, </w:t>
      </w:r>
      <w:r w:rsidRPr="00871B15">
        <w:rPr>
          <w:rFonts w:ascii="Times New Roman" w:eastAsia="Times New Roman" w:hAnsi="Times New Roman"/>
          <w:sz w:val="24"/>
          <w:szCs w:val="24"/>
          <w:lang w:eastAsia="cs-CZ"/>
        </w:rPr>
        <w:t>EUDAP – UNPLUGED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Pr="00247E3F"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MISE, Škola pro demokracii, Víš, co dýcháš?, </w:t>
      </w:r>
      <w:r w:rsidR="006C64BA" w:rsidRPr="0062255F">
        <w:rPr>
          <w:rFonts w:ascii="Times New Roman" w:hAnsi="Times New Roman"/>
          <w:sz w:val="24"/>
          <w:szCs w:val="24"/>
        </w:rPr>
        <w:t xml:space="preserve"> </w:t>
      </w:r>
      <w:r w:rsidR="00703802" w:rsidRPr="0062255F">
        <w:rPr>
          <w:rFonts w:ascii="Times New Roman" w:hAnsi="Times New Roman"/>
          <w:sz w:val="24"/>
          <w:szCs w:val="24"/>
        </w:rPr>
        <w:t>V období 4. 11. – 10. 11. 2013 se naše ZŠ Měcholupy zapojila do projektu „Týden pro inkluzi“</w:t>
      </w:r>
      <w:r w:rsidR="00A311DB" w:rsidRPr="0062255F">
        <w:rPr>
          <w:rFonts w:ascii="Times New Roman" w:hAnsi="Times New Roman"/>
          <w:sz w:val="24"/>
          <w:szCs w:val="24"/>
        </w:rPr>
        <w:t xml:space="preserve"> </w:t>
      </w:r>
      <w:r w:rsidR="002E7E37" w:rsidRPr="0062255F">
        <w:rPr>
          <w:rFonts w:ascii="Times New Roman" w:hAnsi="Times New Roman"/>
          <w:sz w:val="24"/>
          <w:szCs w:val="24"/>
        </w:rPr>
        <w:t>(</w:t>
      </w:r>
      <w:r w:rsidR="006C64BA" w:rsidRPr="0062255F">
        <w:rPr>
          <w:rFonts w:ascii="Times New Roman" w:hAnsi="Times New Roman"/>
          <w:sz w:val="24"/>
          <w:szCs w:val="24"/>
        </w:rPr>
        <w:t xml:space="preserve">Viz. Web </w:t>
      </w:r>
      <w:hyperlink r:id="rId7" w:history="1">
        <w:r w:rsidRPr="00FA47F9">
          <w:rPr>
            <w:rStyle w:val="Hypertextovodkaz"/>
            <w:rFonts w:ascii="Times New Roman" w:hAnsi="Times New Roman"/>
            <w:sz w:val="24"/>
            <w:szCs w:val="24"/>
          </w:rPr>
          <w:t>http://www.zsmecholupy.cz</w:t>
        </w:r>
      </w:hyperlink>
      <w:r w:rsidR="002E7E37" w:rsidRPr="0062255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V letošním roce usilujeme o titul Světová škola. </w:t>
      </w:r>
    </w:p>
    <w:p w14:paraId="397A1831" w14:textId="77777777" w:rsidR="000C0242" w:rsidRDefault="000C0242" w:rsidP="00262C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393CAA" w14:textId="21CFCC5E" w:rsidR="000C0242" w:rsidRPr="00450F2B" w:rsidRDefault="00D90B4F" w:rsidP="000C02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Mgr. Helena </w:t>
      </w:r>
      <w:proofErr w:type="spellStart"/>
      <w:r>
        <w:rPr>
          <w:rFonts w:ascii="Times New Roman" w:hAnsi="Times New Roman"/>
          <w:sz w:val="24"/>
          <w:szCs w:val="24"/>
        </w:rPr>
        <w:t>Gondeková</w:t>
      </w:r>
      <w:proofErr w:type="spellEnd"/>
    </w:p>
    <w:p w14:paraId="1D366BAD" w14:textId="77777777" w:rsidR="000C0242" w:rsidRPr="0062255F" w:rsidRDefault="000C0242" w:rsidP="00262C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C0242" w:rsidRPr="0062255F" w:rsidSect="0091640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Lubalin Gra Itc T O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KWFZS E+ 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ity D OT Medium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4A66"/>
    <w:multiLevelType w:val="hybridMultilevel"/>
    <w:tmpl w:val="D1E865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A86AC9"/>
    <w:multiLevelType w:val="hybridMultilevel"/>
    <w:tmpl w:val="B4640832"/>
    <w:lvl w:ilvl="0" w:tplc="EE3AB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F6A94"/>
    <w:multiLevelType w:val="hybridMultilevel"/>
    <w:tmpl w:val="EFECE3E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313FA"/>
    <w:multiLevelType w:val="hybridMultilevel"/>
    <w:tmpl w:val="1D1652F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C41947"/>
    <w:multiLevelType w:val="hybridMultilevel"/>
    <w:tmpl w:val="E26498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105B27"/>
    <w:multiLevelType w:val="hybridMultilevel"/>
    <w:tmpl w:val="A73647A2"/>
    <w:lvl w:ilvl="0" w:tplc="FB8A9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0614A"/>
    <w:multiLevelType w:val="hybridMultilevel"/>
    <w:tmpl w:val="4596E738"/>
    <w:lvl w:ilvl="0" w:tplc="C7327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815A5"/>
    <w:multiLevelType w:val="hybridMultilevel"/>
    <w:tmpl w:val="B16275FC"/>
    <w:lvl w:ilvl="0" w:tplc="3586B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0311E"/>
    <w:multiLevelType w:val="hybridMultilevel"/>
    <w:tmpl w:val="B9406042"/>
    <w:lvl w:ilvl="0" w:tplc="0E24C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B369B"/>
    <w:multiLevelType w:val="hybridMultilevel"/>
    <w:tmpl w:val="46769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D4A07"/>
    <w:multiLevelType w:val="hybridMultilevel"/>
    <w:tmpl w:val="51188C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B4DA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30C7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AC40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0080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AA56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C0F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3288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4CDA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D37FA2"/>
    <w:multiLevelType w:val="hybridMultilevel"/>
    <w:tmpl w:val="962C7A40"/>
    <w:lvl w:ilvl="0" w:tplc="6108C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B163A"/>
    <w:multiLevelType w:val="hybridMultilevel"/>
    <w:tmpl w:val="77C07F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565DA"/>
    <w:multiLevelType w:val="hybridMultilevel"/>
    <w:tmpl w:val="56125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1"/>
  </w:num>
  <w:num w:numId="5">
    <w:abstractNumId w:val="7"/>
  </w:num>
  <w:num w:numId="6">
    <w:abstractNumId w:val="8"/>
  </w:num>
  <w:num w:numId="7">
    <w:abstractNumId w:val="13"/>
  </w:num>
  <w:num w:numId="8">
    <w:abstractNumId w:val="10"/>
  </w:num>
  <w:num w:numId="9">
    <w:abstractNumId w:val="0"/>
  </w:num>
  <w:num w:numId="10">
    <w:abstractNumId w:val="12"/>
  </w:num>
  <w:num w:numId="11">
    <w:abstractNumId w:val="2"/>
  </w:num>
  <w:num w:numId="12">
    <w:abstractNumId w:val="9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D9"/>
    <w:rsid w:val="00002433"/>
    <w:rsid w:val="000136A0"/>
    <w:rsid w:val="000140B3"/>
    <w:rsid w:val="0004233E"/>
    <w:rsid w:val="00061E1D"/>
    <w:rsid w:val="00070189"/>
    <w:rsid w:val="00074CEE"/>
    <w:rsid w:val="000851D0"/>
    <w:rsid w:val="000943C0"/>
    <w:rsid w:val="000B6180"/>
    <w:rsid w:val="000C0242"/>
    <w:rsid w:val="000D0F88"/>
    <w:rsid w:val="000D443E"/>
    <w:rsid w:val="000E3291"/>
    <w:rsid w:val="000E43EF"/>
    <w:rsid w:val="000F75F4"/>
    <w:rsid w:val="001001C6"/>
    <w:rsid w:val="00107386"/>
    <w:rsid w:val="00114FE2"/>
    <w:rsid w:val="00124E85"/>
    <w:rsid w:val="0013368D"/>
    <w:rsid w:val="001338EB"/>
    <w:rsid w:val="00137C38"/>
    <w:rsid w:val="001428C9"/>
    <w:rsid w:val="00150D0E"/>
    <w:rsid w:val="00151F71"/>
    <w:rsid w:val="00174070"/>
    <w:rsid w:val="001A353C"/>
    <w:rsid w:val="001B0FE1"/>
    <w:rsid w:val="001C0192"/>
    <w:rsid w:val="001C4043"/>
    <w:rsid w:val="001D4822"/>
    <w:rsid w:val="001E0F34"/>
    <w:rsid w:val="001F0F0D"/>
    <w:rsid w:val="002066E5"/>
    <w:rsid w:val="00216F16"/>
    <w:rsid w:val="00231C18"/>
    <w:rsid w:val="002414A3"/>
    <w:rsid w:val="00242C63"/>
    <w:rsid w:val="00262CF1"/>
    <w:rsid w:val="00267EC3"/>
    <w:rsid w:val="002741E2"/>
    <w:rsid w:val="00274B72"/>
    <w:rsid w:val="00275F56"/>
    <w:rsid w:val="002A58D2"/>
    <w:rsid w:val="002B3640"/>
    <w:rsid w:val="002B3D71"/>
    <w:rsid w:val="002B5F29"/>
    <w:rsid w:val="002B7EB7"/>
    <w:rsid w:val="002C2F90"/>
    <w:rsid w:val="002C48AE"/>
    <w:rsid w:val="002C5DF3"/>
    <w:rsid w:val="002E7E37"/>
    <w:rsid w:val="00312222"/>
    <w:rsid w:val="003179E4"/>
    <w:rsid w:val="00322765"/>
    <w:rsid w:val="00327B65"/>
    <w:rsid w:val="00357486"/>
    <w:rsid w:val="003711CA"/>
    <w:rsid w:val="003726B1"/>
    <w:rsid w:val="003858C9"/>
    <w:rsid w:val="00386E80"/>
    <w:rsid w:val="003904B7"/>
    <w:rsid w:val="00392393"/>
    <w:rsid w:val="003A4BD0"/>
    <w:rsid w:val="003B464C"/>
    <w:rsid w:val="003D60B5"/>
    <w:rsid w:val="003D72CD"/>
    <w:rsid w:val="003F3131"/>
    <w:rsid w:val="003F4C8B"/>
    <w:rsid w:val="00401C4E"/>
    <w:rsid w:val="00410A5C"/>
    <w:rsid w:val="00433722"/>
    <w:rsid w:val="00444F35"/>
    <w:rsid w:val="00454231"/>
    <w:rsid w:val="00463864"/>
    <w:rsid w:val="00474BA9"/>
    <w:rsid w:val="004766F4"/>
    <w:rsid w:val="00477789"/>
    <w:rsid w:val="004854BE"/>
    <w:rsid w:val="004A3382"/>
    <w:rsid w:val="004A3641"/>
    <w:rsid w:val="004A6E42"/>
    <w:rsid w:val="004B5273"/>
    <w:rsid w:val="004C2A73"/>
    <w:rsid w:val="004C55DF"/>
    <w:rsid w:val="004D007C"/>
    <w:rsid w:val="004D56FD"/>
    <w:rsid w:val="004E3DD0"/>
    <w:rsid w:val="004F228D"/>
    <w:rsid w:val="004F37C4"/>
    <w:rsid w:val="004F49B3"/>
    <w:rsid w:val="00513586"/>
    <w:rsid w:val="005142EF"/>
    <w:rsid w:val="00523D33"/>
    <w:rsid w:val="005248AF"/>
    <w:rsid w:val="005318FE"/>
    <w:rsid w:val="00534C62"/>
    <w:rsid w:val="0054556A"/>
    <w:rsid w:val="005573A7"/>
    <w:rsid w:val="005904C3"/>
    <w:rsid w:val="00590996"/>
    <w:rsid w:val="005943AD"/>
    <w:rsid w:val="005944F7"/>
    <w:rsid w:val="005B0720"/>
    <w:rsid w:val="005B0CD6"/>
    <w:rsid w:val="005D00BE"/>
    <w:rsid w:val="005E518A"/>
    <w:rsid w:val="00600C59"/>
    <w:rsid w:val="006218A8"/>
    <w:rsid w:val="00621EB9"/>
    <w:rsid w:val="0062255F"/>
    <w:rsid w:val="00645B1B"/>
    <w:rsid w:val="0065289D"/>
    <w:rsid w:val="006532A0"/>
    <w:rsid w:val="00684899"/>
    <w:rsid w:val="006A5FAA"/>
    <w:rsid w:val="006C0A1A"/>
    <w:rsid w:val="006C4B81"/>
    <w:rsid w:val="006C4C09"/>
    <w:rsid w:val="006C64BA"/>
    <w:rsid w:val="006D1943"/>
    <w:rsid w:val="006E39F0"/>
    <w:rsid w:val="006E4B17"/>
    <w:rsid w:val="006F55A5"/>
    <w:rsid w:val="006F5E04"/>
    <w:rsid w:val="00703802"/>
    <w:rsid w:val="00704E8B"/>
    <w:rsid w:val="00705AA1"/>
    <w:rsid w:val="007176D8"/>
    <w:rsid w:val="00735E5E"/>
    <w:rsid w:val="00785656"/>
    <w:rsid w:val="00791494"/>
    <w:rsid w:val="007963B4"/>
    <w:rsid w:val="007A4ED1"/>
    <w:rsid w:val="007B163B"/>
    <w:rsid w:val="007B21E2"/>
    <w:rsid w:val="007C4B9E"/>
    <w:rsid w:val="007E0E45"/>
    <w:rsid w:val="007F18C4"/>
    <w:rsid w:val="007F1A24"/>
    <w:rsid w:val="007F7515"/>
    <w:rsid w:val="008033FD"/>
    <w:rsid w:val="00804FF2"/>
    <w:rsid w:val="00813E18"/>
    <w:rsid w:val="008167BD"/>
    <w:rsid w:val="00822DE5"/>
    <w:rsid w:val="008244C7"/>
    <w:rsid w:val="0083322A"/>
    <w:rsid w:val="008412E1"/>
    <w:rsid w:val="00851A39"/>
    <w:rsid w:val="00861961"/>
    <w:rsid w:val="00867CE9"/>
    <w:rsid w:val="00872EF0"/>
    <w:rsid w:val="0087766A"/>
    <w:rsid w:val="00887A91"/>
    <w:rsid w:val="008A2550"/>
    <w:rsid w:val="008B152F"/>
    <w:rsid w:val="008C3B01"/>
    <w:rsid w:val="008C5C60"/>
    <w:rsid w:val="008C6F6A"/>
    <w:rsid w:val="008D7523"/>
    <w:rsid w:val="008F5336"/>
    <w:rsid w:val="00911D69"/>
    <w:rsid w:val="00916406"/>
    <w:rsid w:val="00917C9D"/>
    <w:rsid w:val="00924564"/>
    <w:rsid w:val="00926D3E"/>
    <w:rsid w:val="00926E2D"/>
    <w:rsid w:val="0093358A"/>
    <w:rsid w:val="00933BFB"/>
    <w:rsid w:val="0094721E"/>
    <w:rsid w:val="00952422"/>
    <w:rsid w:val="009568F5"/>
    <w:rsid w:val="00960F36"/>
    <w:rsid w:val="009721FB"/>
    <w:rsid w:val="00992216"/>
    <w:rsid w:val="009A3BFA"/>
    <w:rsid w:val="009A7032"/>
    <w:rsid w:val="009B4EFA"/>
    <w:rsid w:val="009F0BBB"/>
    <w:rsid w:val="009F372E"/>
    <w:rsid w:val="009F6EA6"/>
    <w:rsid w:val="00A0281D"/>
    <w:rsid w:val="00A22DA5"/>
    <w:rsid w:val="00A311DB"/>
    <w:rsid w:val="00A3192B"/>
    <w:rsid w:val="00A3748E"/>
    <w:rsid w:val="00A705C1"/>
    <w:rsid w:val="00A75C98"/>
    <w:rsid w:val="00A8173C"/>
    <w:rsid w:val="00A83BF2"/>
    <w:rsid w:val="00A90DA9"/>
    <w:rsid w:val="00A924FF"/>
    <w:rsid w:val="00A94814"/>
    <w:rsid w:val="00AA5074"/>
    <w:rsid w:val="00AB5447"/>
    <w:rsid w:val="00AC000F"/>
    <w:rsid w:val="00AE55E1"/>
    <w:rsid w:val="00AF7B7E"/>
    <w:rsid w:val="00B00E78"/>
    <w:rsid w:val="00B020A2"/>
    <w:rsid w:val="00B05269"/>
    <w:rsid w:val="00B05D32"/>
    <w:rsid w:val="00B17939"/>
    <w:rsid w:val="00B409B8"/>
    <w:rsid w:val="00B4106D"/>
    <w:rsid w:val="00B62749"/>
    <w:rsid w:val="00B91E27"/>
    <w:rsid w:val="00B94C9F"/>
    <w:rsid w:val="00BA6B83"/>
    <w:rsid w:val="00BC6775"/>
    <w:rsid w:val="00BD2C69"/>
    <w:rsid w:val="00C04C1C"/>
    <w:rsid w:val="00C354D9"/>
    <w:rsid w:val="00C64F83"/>
    <w:rsid w:val="00C65420"/>
    <w:rsid w:val="00C77FD8"/>
    <w:rsid w:val="00C82B53"/>
    <w:rsid w:val="00C93E5D"/>
    <w:rsid w:val="00CB07C6"/>
    <w:rsid w:val="00CB0B5B"/>
    <w:rsid w:val="00CD5C46"/>
    <w:rsid w:val="00CD697B"/>
    <w:rsid w:val="00CE0F66"/>
    <w:rsid w:val="00CE2DB2"/>
    <w:rsid w:val="00CE3B63"/>
    <w:rsid w:val="00CF2A2A"/>
    <w:rsid w:val="00D06790"/>
    <w:rsid w:val="00D35CB0"/>
    <w:rsid w:val="00D3631D"/>
    <w:rsid w:val="00D60F69"/>
    <w:rsid w:val="00D71704"/>
    <w:rsid w:val="00D86628"/>
    <w:rsid w:val="00D90B4F"/>
    <w:rsid w:val="00D920E5"/>
    <w:rsid w:val="00D940E6"/>
    <w:rsid w:val="00D96358"/>
    <w:rsid w:val="00DA07C4"/>
    <w:rsid w:val="00DA4D98"/>
    <w:rsid w:val="00DA4E0A"/>
    <w:rsid w:val="00DA5425"/>
    <w:rsid w:val="00DB00F9"/>
    <w:rsid w:val="00DB59A7"/>
    <w:rsid w:val="00DB7D00"/>
    <w:rsid w:val="00DC26A4"/>
    <w:rsid w:val="00DC4BD1"/>
    <w:rsid w:val="00DD29CF"/>
    <w:rsid w:val="00DE2F81"/>
    <w:rsid w:val="00DF2AB2"/>
    <w:rsid w:val="00E16DE3"/>
    <w:rsid w:val="00E37EEE"/>
    <w:rsid w:val="00E424D9"/>
    <w:rsid w:val="00E675B9"/>
    <w:rsid w:val="00E71F12"/>
    <w:rsid w:val="00E7275A"/>
    <w:rsid w:val="00E72C3A"/>
    <w:rsid w:val="00E73B97"/>
    <w:rsid w:val="00E9567A"/>
    <w:rsid w:val="00E97F3C"/>
    <w:rsid w:val="00EA1046"/>
    <w:rsid w:val="00EB0ACB"/>
    <w:rsid w:val="00ED4154"/>
    <w:rsid w:val="00ED57EA"/>
    <w:rsid w:val="00ED6163"/>
    <w:rsid w:val="00EE1D4B"/>
    <w:rsid w:val="00EE5F7D"/>
    <w:rsid w:val="00EE633F"/>
    <w:rsid w:val="00F00A92"/>
    <w:rsid w:val="00F02636"/>
    <w:rsid w:val="00F03AF0"/>
    <w:rsid w:val="00F106BA"/>
    <w:rsid w:val="00F1688A"/>
    <w:rsid w:val="00F17E5D"/>
    <w:rsid w:val="00F352C9"/>
    <w:rsid w:val="00F63EAE"/>
    <w:rsid w:val="00F97F06"/>
    <w:rsid w:val="00FB0BD6"/>
    <w:rsid w:val="00FB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2129"/>
  <w15:docId w15:val="{2CE76A8E-A50B-49D8-B146-5A5D6CE7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3E5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CE3B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817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8173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3322A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04FF2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CE3B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textovodkaz">
    <w:name w:val="Hyperlink"/>
    <w:uiPriority w:val="99"/>
    <w:unhideWhenUsed/>
    <w:rsid w:val="001D4822"/>
    <w:rPr>
      <w:color w:val="0000FF"/>
      <w:u w:val="single"/>
    </w:rPr>
  </w:style>
  <w:style w:type="paragraph" w:customStyle="1" w:styleId="Pa2">
    <w:name w:val="Pa2"/>
    <w:basedOn w:val="Default"/>
    <w:next w:val="Default"/>
    <w:uiPriority w:val="99"/>
    <w:rsid w:val="00926D3E"/>
    <w:pPr>
      <w:spacing w:line="161" w:lineRule="atLeast"/>
    </w:pPr>
    <w:rPr>
      <w:rFonts w:ascii="Myriad Pro" w:hAnsi="Myriad Pro"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926D3E"/>
    <w:pPr>
      <w:spacing w:line="161" w:lineRule="atLeast"/>
    </w:pPr>
    <w:rPr>
      <w:rFonts w:ascii="Myriad Pro" w:hAnsi="Myriad Pro" w:cs="Times New Roman"/>
      <w:color w:val="auto"/>
    </w:rPr>
  </w:style>
  <w:style w:type="character" w:styleId="Zdraznn">
    <w:name w:val="Emphasis"/>
    <w:uiPriority w:val="20"/>
    <w:qFormat/>
    <w:rsid w:val="003711CA"/>
    <w:rPr>
      <w:i/>
      <w:iCs/>
    </w:rPr>
  </w:style>
  <w:style w:type="paragraph" w:styleId="Odstavecseseznamem">
    <w:name w:val="List Paragraph"/>
    <w:basedOn w:val="Normln"/>
    <w:uiPriority w:val="34"/>
    <w:qFormat/>
    <w:rsid w:val="00CE2DB2"/>
    <w:pPr>
      <w:ind w:left="720"/>
      <w:contextualSpacing/>
    </w:pPr>
    <w:rPr>
      <w:rFonts w:eastAsia="Times New Roman"/>
      <w:lang w:eastAsia="cs-CZ"/>
    </w:rPr>
  </w:style>
  <w:style w:type="paragraph" w:customStyle="1" w:styleId="Pa21">
    <w:name w:val="Pa21"/>
    <w:basedOn w:val="Default"/>
    <w:next w:val="Default"/>
    <w:uiPriority w:val="99"/>
    <w:rsid w:val="00A3192B"/>
    <w:pPr>
      <w:spacing w:line="141" w:lineRule="atLeast"/>
    </w:pPr>
    <w:rPr>
      <w:rFonts w:ascii="Lubalin Gra Itc T OT" w:hAnsi="Lubalin Gra Itc T OT"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A3192B"/>
    <w:pPr>
      <w:spacing w:line="181" w:lineRule="atLeast"/>
    </w:pPr>
    <w:rPr>
      <w:rFonts w:ascii="KWFZS E+ Myriad Pro" w:hAnsi="KWFZS E+ Myriad Pro" w:cs="Times New Roman"/>
      <w:color w:val="auto"/>
    </w:rPr>
  </w:style>
  <w:style w:type="character" w:customStyle="1" w:styleId="A13">
    <w:name w:val="A13"/>
    <w:uiPriority w:val="99"/>
    <w:rsid w:val="00A3192B"/>
    <w:rPr>
      <w:rFonts w:ascii="Myriad Pro" w:hAnsi="Myriad Pro" w:cs="Myriad Pro"/>
      <w:b/>
      <w:bCs/>
      <w:color w:val="000000"/>
      <w:sz w:val="17"/>
      <w:szCs w:val="17"/>
    </w:rPr>
  </w:style>
  <w:style w:type="paragraph" w:customStyle="1" w:styleId="Pa4">
    <w:name w:val="Pa4"/>
    <w:basedOn w:val="Default"/>
    <w:next w:val="Default"/>
    <w:uiPriority w:val="99"/>
    <w:rsid w:val="00E97F3C"/>
    <w:pPr>
      <w:spacing w:line="261" w:lineRule="atLeast"/>
    </w:pPr>
    <w:rPr>
      <w:rFonts w:ascii="City D OT Medium" w:hAnsi="City D OT Medium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smecholup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smecholupy.cz/projekty-skoly/mezinarodni-projekt-etwinning-20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8397F-647C-48BA-A7E5-9B7F3A6BF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1560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inkluze</vt:lpstr>
    </vt:vector>
  </TitlesOfParts>
  <Company>ATC</Company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inkluze</dc:title>
  <dc:creator>Mgr. Helena Gondeková</dc:creator>
  <cp:keywords>inkluze</cp:keywords>
  <cp:lastModifiedBy>rysava@repliky.info</cp:lastModifiedBy>
  <cp:revision>2</cp:revision>
  <cp:lastPrinted>2011-12-14T10:11:00Z</cp:lastPrinted>
  <dcterms:created xsi:type="dcterms:W3CDTF">2017-02-09T09:06:00Z</dcterms:created>
  <dcterms:modified xsi:type="dcterms:W3CDTF">2017-02-09T09:06:00Z</dcterms:modified>
</cp:coreProperties>
</file>